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一年中最热的日子来了 “三伏天”为何如此难熬？-新华网</w:t>
      </w:r>
      <w:br/>
      <w:hyperlink r:id="rId7" w:history="1">
        <w:r>
          <w:rPr>
            <w:color w:val="2980b9"/>
            <w:u w:val="single"/>
          </w:rPr>
          <w:t xml:space="preserve">http://www.xinhuanet.com/politics/2021-07/09/c_1127636846.htm</w:t>
        </w:r>
      </w:hyperlink>
    </w:p>
    <w:p>
      <w:pPr>
        <w:pStyle w:val="Heading1"/>
      </w:pPr>
      <w:bookmarkStart w:id="2" w:name="_Toc2"/>
      <w:r>
        <w:t>Article summary:</w:t>
      </w:r>
      <w:bookmarkEnd w:id="2"/>
    </w:p>
    <w:p>
      <w:pPr>
        <w:jc w:val="both"/>
      </w:pPr>
      <w:r>
        <w:rPr/>
        <w:t xml:space="preserve">1. 三伏天是一年中气温最高、潮湿、闷热的时期，持续时间长达近40天。</w:t>
      </w:r>
    </w:p>
    <w:p>
      <w:pPr>
        <w:jc w:val="both"/>
      </w:pPr>
      <w:r>
        <w:rPr/>
        <w:t xml:space="preserve">2. 近30年来的气象数据显示，华北、黄淮、西北地区东部的极端高温在40℃以上，南方地区高温日数均在20天以上，甚至有地方达到35天。</w:t>
      </w:r>
    </w:p>
    <w:p>
      <w:pPr>
        <w:jc w:val="both"/>
      </w:pPr>
      <w:r>
        <w:rPr/>
        <w:t xml:space="preserve">3. 三伏天之所以难熬，是因为地表湿度增大、地表层热量累积导致气温逐渐升高，加上夏季雨水多和空气湿度大的影响。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程度的偏见，主要体现在对三伏天的描述上。文章将三伏天描述为“最难熬”的日子，但并未提供足够的证据来支持这一说法。这种偏见可能源自人们对高温天气的普遍厌恶和不适应。</w:t>
      </w:r>
    </w:p>
    <w:p>
      <w:pPr>
        <w:jc w:val="both"/>
      </w:pPr>
      <w:r>
        <w:rPr/>
        <w:t xml:space="preserve"/>
      </w:r>
    </w:p>
    <w:p>
      <w:pPr>
        <w:jc w:val="both"/>
      </w:pPr>
      <w:r>
        <w:rPr/>
        <w:t xml:space="preserve">2. 片面报道：文章只关注了三伏天的高温和湿度，而忽略了其他因素对人们生活和健康的影响。例如，空气质量、紫外线辐射等也是夏季需要关注的重要问题。</w:t>
      </w:r>
    </w:p>
    <w:p>
      <w:pPr>
        <w:jc w:val="both"/>
      </w:pPr>
      <w:r>
        <w:rPr/>
        <w:t xml:space="preserve"/>
      </w:r>
    </w:p>
    <w:p>
      <w:pPr>
        <w:jc w:val="both"/>
      </w:pPr>
      <w:r>
        <w:rPr/>
        <w:t xml:space="preserve">3. 无根据的主张：文章中提到南方地区虽然湿度大，但极端高温没有北方强。然而，并未提供具体数据或研究结果来支持这一观点，因此这个主张缺乏可靠性。</w:t>
      </w:r>
    </w:p>
    <w:p>
      <w:pPr>
        <w:jc w:val="both"/>
      </w:pPr>
      <w:r>
        <w:rPr/>
        <w:t xml:space="preserve"/>
      </w:r>
    </w:p>
    <w:p>
      <w:pPr>
        <w:jc w:val="both"/>
      </w:pPr>
      <w:r>
        <w:rPr/>
        <w:t xml:space="preserve">4. 缺失的考虑点：文章未提及三伏天对农作物生长和水资源利用等方面可能产生的影响。由于高温和干旱条件，农作物可能受到严重损害，水资源供应也可能受到压力。</w:t>
      </w:r>
    </w:p>
    <w:p>
      <w:pPr>
        <w:jc w:val="both"/>
      </w:pPr>
      <w:r>
        <w:rPr/>
        <w:t xml:space="preserve"/>
      </w:r>
    </w:p>
    <w:p>
      <w:pPr>
        <w:jc w:val="both"/>
      </w:pPr>
      <w:r>
        <w:rPr/>
        <w:t xml:space="preserve">5. 所提出主张的缺失证据：文章中提到古代的三伏天也很热，但并未提供足够的证据来支持这一说法。没有详细说明古代气温记录的来源和可靠性。</w:t>
      </w:r>
    </w:p>
    <w:p>
      <w:pPr>
        <w:jc w:val="both"/>
      </w:pPr>
      <w:r>
        <w:rPr/>
        <w:t xml:space="preserve"/>
      </w:r>
    </w:p>
    <w:p>
      <w:pPr>
        <w:jc w:val="both"/>
      </w:pPr>
      <w:r>
        <w:rPr/>
        <w:t xml:space="preserve">6. 未探索的反驳：文章中未对可能存在的不同观点进行充分探讨和反驳。例如，有人认为三伏天并不是最难熬的日子，而是冬季寒冷时期更加困难。</w:t>
      </w:r>
    </w:p>
    <w:p>
      <w:pPr>
        <w:jc w:val="both"/>
      </w:pPr>
      <w:r>
        <w:rPr/>
        <w:t xml:space="preserve"/>
      </w:r>
    </w:p>
    <w:p>
      <w:pPr>
        <w:jc w:val="both"/>
      </w:pPr>
      <w:r>
        <w:rPr/>
        <w:t xml:space="preserve">7. 宣传内容：文章中存在一定程度的宣传内容，如推出“三伏天防暑妙招”等。这种宣传可能会忽略问题的复杂性和个体差异性。</w:t>
      </w:r>
    </w:p>
    <w:p>
      <w:pPr>
        <w:jc w:val="both"/>
      </w:pPr>
      <w:r>
        <w:rPr/>
        <w:t xml:space="preserve"/>
      </w:r>
    </w:p>
    <w:p>
      <w:pPr>
        <w:jc w:val="both"/>
      </w:pPr>
      <w:r>
        <w:rPr/>
        <w:t xml:space="preserve">总体而言，上述文章在描述三伏天时存在一定程度的偏见和片面报道，并未提供足够的证据来支持其主张。同时，文章还存在缺失考虑点、无根据的主张以及未探索反驳等问题。在批判性分析中应该更加全面客观地呈现事实，并对不同观点进行充分讨论和辩论。</w:t>
      </w:r>
    </w:p>
    <w:p>
      <w:pPr>
        <w:pStyle w:val="Heading1"/>
      </w:pPr>
      <w:bookmarkStart w:id="5" w:name="_Toc5"/>
      <w:r>
        <w:t>Topics for further research:</w:t>
      </w:r>
      <w:bookmarkEnd w:id="5"/>
    </w:p>
    <w:p>
      <w:pPr>
        <w:spacing w:after="0"/>
        <w:numPr>
          <w:ilvl w:val="0"/>
          <w:numId w:val="2"/>
        </w:numPr>
      </w:pPr>
      <w:r>
        <w:rPr/>
        <w:t xml:space="preserve">三伏天的影响因素
</w:t>
      </w:r>
    </w:p>
    <w:p>
      <w:pPr>
        <w:spacing w:after="0"/>
        <w:numPr>
          <w:ilvl w:val="0"/>
          <w:numId w:val="2"/>
        </w:numPr>
      </w:pPr>
      <w:r>
        <w:rPr/>
        <w:t xml:space="preserve">夏季其他重要问题
</w:t>
      </w:r>
    </w:p>
    <w:p>
      <w:pPr>
        <w:spacing w:after="0"/>
        <w:numPr>
          <w:ilvl w:val="0"/>
          <w:numId w:val="2"/>
        </w:numPr>
      </w:pPr>
      <w:r>
        <w:rPr/>
        <w:t xml:space="preserve">南方与北方高温的比较
</w:t>
      </w:r>
    </w:p>
    <w:p>
      <w:pPr>
        <w:spacing w:after="0"/>
        <w:numPr>
          <w:ilvl w:val="0"/>
          <w:numId w:val="2"/>
        </w:numPr>
      </w:pPr>
      <w:r>
        <w:rPr/>
        <w:t xml:space="preserve">三伏天对农作物和水资源的影响
</w:t>
      </w:r>
    </w:p>
    <w:p>
      <w:pPr>
        <w:spacing w:after="0"/>
        <w:numPr>
          <w:ilvl w:val="0"/>
          <w:numId w:val="2"/>
        </w:numPr>
      </w:pPr>
      <w:r>
        <w:rPr/>
        <w:t xml:space="preserve">古代三伏天的气温记录来源和可靠性
</w:t>
      </w:r>
    </w:p>
    <w:p>
      <w:pPr>
        <w:numPr>
          <w:ilvl w:val="0"/>
          <w:numId w:val="2"/>
        </w:numPr>
      </w:pPr>
      <w:r>
        <w:rPr/>
        <w:t xml:space="preserve">不同观点对三伏天的看法</w:t>
      </w:r>
    </w:p>
    <w:p>
      <w:pPr>
        <w:pStyle w:val="Heading1"/>
      </w:pPr>
      <w:bookmarkStart w:id="6" w:name="_Toc6"/>
      <w:r>
        <w:t>Report location:</w:t>
      </w:r>
      <w:bookmarkEnd w:id="6"/>
    </w:p>
    <w:p>
      <w:hyperlink r:id="rId8" w:history="1">
        <w:r>
          <w:rPr>
            <w:color w:val="2980b9"/>
            <w:u w:val="single"/>
          </w:rPr>
          <w:t xml:space="preserve">https://www.fullpicture.app/item/4b66b5e3922cd2ffc2ba401963613337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3CA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inhuanet.com/politics/2021-07/09/c_1127636846.htm" TargetMode="External"/><Relationship Id="rId8" Type="http://schemas.openxmlformats.org/officeDocument/2006/relationships/hyperlink" Target="https://www.fullpicture.app/item/4b66b5e3922cd2ffc2ba401963613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2024-01-16T12:25:36+01:00</dcterms:created>
  <dcterms:modified xsi:type="dcterms:W3CDTF">2024-01-16T12:25:36+01:00</dcterms:modified>
</cp:coreProperties>
</file>

<file path=docProps/custom.xml><?xml version="1.0" encoding="utf-8"?>
<Properties xmlns="http://schemas.openxmlformats.org/officeDocument/2006/custom-properties" xmlns:vt="http://schemas.openxmlformats.org/officeDocument/2006/docPropsVTypes"/>
</file>