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哈尔滨工业大学（深圳）</w:t>
      </w:r>
      <w:br/>
      <w:hyperlink r:id="rId7" w:history="1">
        <w:r>
          <w:rPr>
            <w:color w:val="2980b9"/>
            <w:u w:val="single"/>
          </w:rPr>
          <w:t xml:space="preserve">https://www.hitsz.edu.cn/index.html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哈尔滨工业大学（深圳）的位置：位于深圳大学城，可通过5号线和7号线地铁到达。</w:t>
      </w:r>
    </w:p>
    <w:p>
      <w:pPr>
        <w:jc w:val="both"/>
      </w:pPr>
      <w:r>
        <w:rPr/>
        <w:t xml:space="preserve">2. 到达哈工大（深圳）校区的交通方式：可以乘坐36路、43路、B736路、M460路等公交车到达哈工大园区站；也可以乘坐43路、74路、81路等公交车到达丽水路南站；还可以乘坐101路、104路、226路等公交车到达动物园站。</w:t>
      </w:r>
    </w:p>
    <w:p>
      <w:pPr>
        <w:jc w:val="both"/>
      </w:pPr>
      <w:r>
        <w:rPr/>
        <w:t xml:space="preserve">3. 文章来源：文章引用了Bing搜索引擎提供的信息。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该文章是一篇介绍如何到达哈尔滨工业大学（深圳）校区的指南，但其内容存在一些问题。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首先，该文章没有提供任何关于哈尔滨工业大学（深圳）校区的介绍或者背景信息，仅仅是简单地列出了到达该校区的交通方式。这种片面报道可能会给读者留下不完整或者误导性的印象。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其次，该文章没有提供任何对所列出交通方式的评价或者建议。例如，是否有哪种交通方式更为便捷或者经济实惠等等。这种缺失考虑点可能会让读者感到困惑或者无法做出明智的选择。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此外，该文章也没有提供任何关于哈尔滨工业大学（深圳）校区周边环境、设施、教育质量等方面的信息。这种缺失证据可能会让读者难以了解该校区的真实情况。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最后，该文章也没有注意到可能存在的风险或者问题。例如，在列举交通方式时并未提及安全问题或者路线变化等因素。这种偏袒可能会让读者忽略潜在风险。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着片面报道、缺失考虑点、缺失证据、偏袒等问题。如果想要提供更为全面和客观的信息，应该在介绍交通方式的同时，也提供有关哈尔滨工业大学（深圳）校区的背景信息、评价和建议，并注意到可能存在的风险和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Harbin Institute of Technology (Shenzhen) campus
</w:t>
      </w:r>
    </w:p>
    <w:p>
      <w:pPr>
        <w:spacing w:after="0"/>
        <w:numPr>
          <w:ilvl w:val="0"/>
          <w:numId w:val="2"/>
        </w:numPr>
      </w:pPr>
      <w:r>
        <w:rPr/>
        <w:t xml:space="preserve">Evaluation and recommendations for transportation options
</w:t>
      </w:r>
    </w:p>
    <w:p>
      <w:pPr>
        <w:spacing w:after="0"/>
        <w:numPr>
          <w:ilvl w:val="0"/>
          <w:numId w:val="2"/>
        </w:numPr>
      </w:pPr>
      <w:r>
        <w:rPr/>
        <w:t xml:space="preserve">Information on surrounding environment and facilities
</w:t>
      </w:r>
    </w:p>
    <w:p>
      <w:pPr>
        <w:spacing w:after="0"/>
        <w:numPr>
          <w:ilvl w:val="0"/>
          <w:numId w:val="2"/>
        </w:numPr>
      </w:pPr>
      <w:r>
        <w:rPr/>
        <w:t xml:space="preserve">Quality of education at the campus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issues with transportation options
</w:t>
      </w:r>
    </w:p>
    <w:p>
      <w:pPr>
        <w:numPr>
          <w:ilvl w:val="0"/>
          <w:numId w:val="2"/>
        </w:numPr>
      </w:pPr>
      <w:r>
        <w:rPr/>
        <w:t xml:space="preserve">Balanced and objective reporting of information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https://www.fullpicture.app/item/4b473bec134caba082c1b7894cca2449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9389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itsz.edu.cn/index.html" TargetMode="External"/><Relationship Id="rId8" Type="http://schemas.openxmlformats.org/officeDocument/2006/relationships/hyperlink" Target="https://www.fullpicture.app/item/4b473bec134caba082c1b7894cca244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2023-12-08T11:10:30+01:00</dcterms:created>
  <dcterms:modified xsi:type="dcterms:W3CDTF">2023-12-08T11:10:30+01:00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