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10 Billionaires Gain $213 Billion in Wealth in 2023: Arnault, Musk</w:t>
      </w:r>
      <w:br/>
      <w:hyperlink r:id="rId7" w:history="1">
        <w:r>
          <w:rPr>
            <w:color w:val="2980b9"/>
            <w:u w:val="single"/>
          </w:rPr>
          <w:t xml:space="preserve">https://markets.businessinsider.com/news/stocks/top-10-billionaires-gain-213-billion-wealth-arnault-musk-bezos-2023-4</w:t>
        </w:r>
      </w:hyperlink>
    </w:p>
    <w:p>
      <w:pPr>
        <w:pStyle w:val="Heading1"/>
      </w:pPr>
      <w:bookmarkStart w:id="2" w:name="_Toc2"/>
      <w:r>
        <w:t>Article summary:</w:t>
      </w:r>
      <w:bookmarkEnd w:id="2"/>
    </w:p>
    <w:p>
      <w:pPr>
        <w:jc w:val="both"/>
      </w:pPr>
      <w:r>
        <w:rPr/>
        <w:t xml:space="preserve">1. The world's top 10 billionaires have gained a collective $213 billion in wealth so far this year.</w:t>
      </w:r>
    </w:p>
    <w:p>
      <w:pPr>
        <w:jc w:val="both"/>
      </w:pPr>
      <w:r>
        <w:rPr/>
        <w:t xml:space="preserve">2. This gain partially reverses the more than $575 billion lost by the group during the 2022 stock market sell-off.</w:t>
      </w:r>
    </w:p>
    <w:p>
      <w:pPr>
        <w:jc w:val="both"/>
      </w:pPr>
      <w:r>
        <w:rPr/>
        <w:t xml:space="preserve">3. The top billionaires include Bernard Arnault, Elon Musk, Jeff Bezos, Bill Gates, and Warren Buffett.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However, based on the content of the article, it appears to be a straightforward report on the net worth gains of the top 10 billionaires in 2023. The article cites data from Bloomberg and lists the names of the billionaires who have seen a surge in their net worth so far this year.</w:t>
      </w:r>
    </w:p>
    <w:p>
      <w:pPr>
        <w:jc w:val="both"/>
      </w:pPr>
      <w:r>
        <w:rPr/>
        <w:t xml:space="preserve"/>
      </w:r>
    </w:p>
    <w:p>
      <w:pPr>
        <w:jc w:val="both"/>
      </w:pPr>
      <w:r>
        <w:rPr/>
        <w:t xml:space="preserve">One potential bias in the article is that it focuses solely on the gains made by these billionaires without providing any context or analysis of how their wealth accumulation affects society as a whole. It does not explore any potential negative consequences of such extreme wealth concentration or address any criticisms of these individuals' business practices.</w:t>
      </w:r>
    </w:p>
    <w:p>
      <w:pPr>
        <w:jc w:val="both"/>
      </w:pPr>
      <w:r>
        <w:rPr/>
        <w:t xml:space="preserve"/>
      </w:r>
    </w:p>
    <w:p>
      <w:pPr>
        <w:jc w:val="both"/>
      </w:pPr>
      <w:r>
        <w:rPr/>
        <w:t xml:space="preserve">The article also does not provide any evidence or sources to support its claim that the stock market's strong start this year has helped reverse some of the big losses billionaires saw in 2022. It would be helpful to see more data and analysis to back up this assertion.</w:t>
      </w:r>
    </w:p>
    <w:p>
      <w:pPr>
        <w:jc w:val="both"/>
      </w:pPr>
      <w:r>
        <w:rPr/>
        <w:t xml:space="preserve"/>
      </w:r>
    </w:p>
    <w:p>
      <w:pPr>
        <w:jc w:val="both"/>
      </w:pPr>
      <w:r>
        <w:rPr/>
        <w:t xml:space="preserve">Additionally, while the article lists several tech entrepreneurs and business owners, it does not include any women or people of color among the top 10 billionaires. This lack of diversity could be seen as a bias in itself.</w:t>
      </w:r>
    </w:p>
    <w:p>
      <w:pPr>
        <w:jc w:val="both"/>
      </w:pPr>
      <w:r>
        <w:rPr/>
        <w:t xml:space="preserve"/>
      </w:r>
    </w:p>
    <w:p>
      <w:pPr>
        <w:jc w:val="both"/>
      </w:pPr>
      <w:r>
        <w:rPr/>
        <w:t xml:space="preserve">Overall, while this article provides some interesting information about billionaire wealth accumulation, it lacks depth and critical analysis. It would benefit from exploring both sides of the issue and addressing potential criticisms and concerns about extreme wealth concentration.</w:t>
      </w:r>
    </w:p>
    <w:p>
      <w:pPr>
        <w:pStyle w:val="Heading1"/>
      </w:pPr>
      <w:bookmarkStart w:id="5" w:name="_Toc5"/>
      <w:r>
        <w:t>Topics for further research:</w:t>
      </w:r>
      <w:bookmarkEnd w:id="5"/>
    </w:p>
    <w:p>
      <w:pPr>
        <w:spacing w:after="0"/>
        <w:numPr>
          <w:ilvl w:val="0"/>
          <w:numId w:val="2"/>
        </w:numPr>
      </w:pPr>
      <w:r>
        <w:rPr/>
        <w:t xml:space="preserve">Criticisms of extreme wealth concentration
</w:t>
      </w:r>
    </w:p>
    <w:p>
      <w:pPr>
        <w:spacing w:after="0"/>
        <w:numPr>
          <w:ilvl w:val="0"/>
          <w:numId w:val="2"/>
        </w:numPr>
      </w:pPr>
      <w:r>
        <w:rPr/>
        <w:t xml:space="preserve">Negative consequences of billionaire wealth accumulation
</w:t>
      </w:r>
    </w:p>
    <w:p>
      <w:pPr>
        <w:spacing w:after="0"/>
        <w:numPr>
          <w:ilvl w:val="0"/>
          <w:numId w:val="2"/>
        </w:numPr>
      </w:pPr>
      <w:r>
        <w:rPr/>
        <w:t xml:space="preserve">Diversity among top billionaires
</w:t>
      </w:r>
    </w:p>
    <w:p>
      <w:pPr>
        <w:spacing w:after="0"/>
        <w:numPr>
          <w:ilvl w:val="0"/>
          <w:numId w:val="2"/>
        </w:numPr>
      </w:pPr>
      <w:r>
        <w:rPr/>
        <w:t xml:space="preserve">Women and people of color in the billionaire class
</w:t>
      </w:r>
    </w:p>
    <w:p>
      <w:pPr>
        <w:spacing w:after="0"/>
        <w:numPr>
          <w:ilvl w:val="0"/>
          <w:numId w:val="2"/>
        </w:numPr>
      </w:pPr>
      <w:r>
        <w:rPr/>
        <w:t xml:space="preserve">Analysis of stock market's impact on billionaire net worth
</w:t>
      </w:r>
    </w:p>
    <w:p>
      <w:pPr>
        <w:numPr>
          <w:ilvl w:val="0"/>
          <w:numId w:val="2"/>
        </w:numPr>
      </w:pPr>
      <w:r>
        <w:rPr/>
        <w:t xml:space="preserve">Ethical concerns surrounding billionaire business practices</w:t>
      </w:r>
    </w:p>
    <w:p>
      <w:pPr>
        <w:pStyle w:val="Heading1"/>
      </w:pPr>
      <w:bookmarkStart w:id="6" w:name="_Toc6"/>
      <w:r>
        <w:t>Report location:</w:t>
      </w:r>
      <w:bookmarkEnd w:id="6"/>
    </w:p>
    <w:p>
      <w:hyperlink r:id="rId8" w:history="1">
        <w:r>
          <w:rPr>
            <w:color w:val="2980b9"/>
            <w:u w:val="single"/>
          </w:rPr>
          <w:t xml:space="preserve">https://www.fullpicture.app/item/49bd3d09edb68e5fec5c675fa039242e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BBC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kets.businessinsider.com/news/stocks/top-10-billionaires-gain-213-billion-wealth-arnault-musk-bezos-2023-4" TargetMode="External"/><Relationship Id="rId8" Type="http://schemas.openxmlformats.org/officeDocument/2006/relationships/hyperlink" Target="https://www.fullpicture.app/item/49bd3d09edb68e5fec5c675fa03924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2024-01-17T01:54:25+01:00</dcterms:created>
  <dcterms:modified xsi:type="dcterms:W3CDTF">2024-01-17T01:54:25+01:00</dcterms:modified>
</cp:coreProperties>
</file>

<file path=docProps/custom.xml><?xml version="1.0" encoding="utf-8"?>
<Properties xmlns="http://schemas.openxmlformats.org/officeDocument/2006/custom-properties" xmlns:vt="http://schemas.openxmlformats.org/officeDocument/2006/docPropsVTypes"/>
</file>