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奥沙利铂通过叶酸靶向UiO-66-NH2递送至结直肠癌细胞 - ScienceDirect</w:t>
      </w:r>
      <w:br/>
      <w:hyperlink r:id="rId7" w:history="1">
        <w:r>
          <w:rPr>
            <w:color w:val="2980b9"/>
            <w:u w:val="single"/>
          </w:rPr>
          <w:t xml:space="preserve">https://www.sciencedirect.com/science/article/pii/S0041008X21001800?casa_token=1q99nx9R8wUAAAAA%3AK85O3g39ZFC5GjLvui33x8OummEJjpljsROnnABmY4QVrl3kbfBpnHown7oY33mqfPGt3wKV</w:t>
        </w:r>
      </w:hyperlink>
    </w:p>
    <w:p>
      <w:pPr>
        <w:pStyle w:val="Heading1"/>
      </w:pPr>
      <w:bookmarkStart w:id="2" w:name="_Toc2"/>
      <w:r>
        <w:t>Article summary:</w:t>
      </w:r>
      <w:bookmarkEnd w:id="2"/>
    </w:p>
    <w:p>
      <w:pPr>
        <w:jc w:val="both"/>
      </w:pPr>
      <w:r>
        <w:rPr/>
        <w:t xml:space="preserve">1. Nanomedicine aims to deliver active agents to cancer tissues and reduce the usual dosage of drugs.</w:t>
      </w:r>
    </w:p>
    <w:p>
      <w:pPr>
        <w:jc w:val="both"/>
      </w:pPr>
      <w:r>
        <w:rPr/>
        <w:t xml:space="preserve">2. Metal-organic frameworks (MOFs) are a means of improving drug delivery systems (DDS).</w:t>
      </w:r>
    </w:p>
    <w:p>
      <w:pPr>
        <w:jc w:val="both"/>
      </w:pPr>
      <w:r>
        <w:rPr/>
        <w:t xml:space="preserve">3. MOFs can be modified to adapt to specific targets, such as overexpressed pathways in cancer cells, and can be used for targeted chemotherapy.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use of metal-organic frameworks (MOFs) as a means to improve drug delivery systems (DDS) in nanomedicine. While the article provides some useful information on the potential benefits of MOFs, it also has several limitations and biases that need to be addressed.</w:t>
      </w:r>
    </w:p>
    <w:p>
      <w:pPr>
        <w:jc w:val="both"/>
      </w:pPr>
      <w:r>
        <w:rPr/>
        <w:t xml:space="preserve"/>
      </w:r>
    </w:p>
    <w:p>
      <w:pPr>
        <w:jc w:val="both"/>
      </w:pPr>
      <w:r>
        <w:rPr/>
        <w:t xml:space="preserve">One of the main biases in the article is its one-sided reporting. The article focuses solely on the benefits of MOFs and does not provide any information on their potential risks or limitations. For example, there is no discussion on whether MOFs can cause any adverse effects or toxicity in patients, which is an important consideration when developing new drug delivery systems.</w:t>
      </w:r>
    </w:p>
    <w:p>
      <w:pPr>
        <w:jc w:val="both"/>
      </w:pPr>
      <w:r>
        <w:rPr/>
        <w:t xml:space="preserve"/>
      </w:r>
    </w:p>
    <w:p>
      <w:pPr>
        <w:jc w:val="both"/>
      </w:pPr>
      <w:r>
        <w:rPr/>
        <w:t xml:space="preserve">Another limitation of the article is its lack of evidence for some of the claims made. For instance, while the article suggests that MOFs can improve drug efficacy and increase survival rates, there is no clear evidence to support these claims. The article also fails to provide any data or studies that demonstrate how MOFs can achieve these outcomes.</w:t>
      </w:r>
    </w:p>
    <w:p>
      <w:pPr>
        <w:jc w:val="both"/>
      </w:pPr>
      <w:r>
        <w:rPr/>
        <w:t xml:space="preserve"/>
      </w:r>
    </w:p>
    <w:p>
      <w:pPr>
        <w:jc w:val="both"/>
      </w:pPr>
      <w:r>
        <w:rPr/>
        <w:t xml:space="preserve">Moreover, the article overlooks some critical points of consideration when using MOFs in drug delivery systems. For example, there is no discussion on how MOFs can affect drug stability or how they interact with biological systems. These are essential factors that need to be considered when developing new DDS.</w:t>
      </w:r>
    </w:p>
    <w:p>
      <w:pPr>
        <w:jc w:val="both"/>
      </w:pPr>
      <w:r>
        <w:rPr/>
        <w:t xml:space="preserve"/>
      </w:r>
    </w:p>
    <w:p>
      <w:pPr>
        <w:jc w:val="both"/>
      </w:pPr>
      <w:r>
        <w:rPr/>
        <w:t xml:space="preserve">Additionally, the article contains promotional content that may bias readers towards using MOFs in their research or clinical practice. The language used in the article suggests that MOFs are a "creative and effective" way to improve drug delivery systems without providing sufficient evidence to support this claim.</w:t>
      </w:r>
    </w:p>
    <w:p>
      <w:pPr>
        <w:jc w:val="both"/>
      </w:pPr>
      <w:r>
        <w:rPr/>
        <w:t xml:space="preserve"/>
      </w:r>
    </w:p>
    <w:p>
      <w:pPr>
        <w:jc w:val="both"/>
      </w:pPr>
      <w:r>
        <w:rPr/>
        <w:t xml:space="preserve">Overall, while the article provides some useful insights into how MOFs can be used in nanomedicine, it has several limitations and biases that need to be addressed. Future research should focus on exploring both the benefits and risks associated with using MOFs in DDS and provide more robust evidence for their efficacy before promoting them as a viable option for improving drug delivery systems.</w:t>
      </w:r>
    </w:p>
    <w:p>
      <w:pPr>
        <w:pStyle w:val="Heading1"/>
      </w:pPr>
      <w:bookmarkStart w:id="5" w:name="_Toc5"/>
      <w:r>
        <w:t>Topics for further research:</w:t>
      </w:r>
      <w:bookmarkEnd w:id="5"/>
    </w:p>
    <w:p>
      <w:pPr>
        <w:spacing w:after="0"/>
        <w:numPr>
          <w:ilvl w:val="0"/>
          <w:numId w:val="2"/>
        </w:numPr>
      </w:pPr>
      <w:r>
        <w:rPr/>
        <w:t xml:space="preserve">MOFs and drug stability in drug delivery systems
</w:t>
      </w:r>
    </w:p>
    <w:p>
      <w:pPr>
        <w:spacing w:after="0"/>
        <w:numPr>
          <w:ilvl w:val="0"/>
          <w:numId w:val="2"/>
        </w:numPr>
      </w:pPr>
      <w:r>
        <w:rPr/>
        <w:t xml:space="preserve">MOFs and their potential toxicity in patients
</w:t>
      </w:r>
    </w:p>
    <w:p>
      <w:pPr>
        <w:spacing w:after="0"/>
        <w:numPr>
          <w:ilvl w:val="0"/>
          <w:numId w:val="2"/>
        </w:numPr>
      </w:pPr>
      <w:r>
        <w:rPr/>
        <w:t xml:space="preserve">Interactions between MOFs and biological systems
</w:t>
      </w:r>
    </w:p>
    <w:p>
      <w:pPr>
        <w:spacing w:after="0"/>
        <w:numPr>
          <w:ilvl w:val="0"/>
          <w:numId w:val="2"/>
        </w:numPr>
      </w:pPr>
      <w:r>
        <w:rPr/>
        <w:t xml:space="preserve">Studies on the efficacy of MOFs in improving drug delivery systems
</w:t>
      </w:r>
    </w:p>
    <w:p>
      <w:pPr>
        <w:spacing w:after="0"/>
        <w:numPr>
          <w:ilvl w:val="0"/>
          <w:numId w:val="2"/>
        </w:numPr>
      </w:pPr>
      <w:r>
        <w:rPr/>
        <w:t xml:space="preserve">Limitations and risks associated with using MOFs in DDS
</w:t>
      </w:r>
    </w:p>
    <w:p>
      <w:pPr>
        <w:numPr>
          <w:ilvl w:val="0"/>
          <w:numId w:val="2"/>
        </w:numPr>
      </w:pPr>
      <w:r>
        <w:rPr/>
        <w:t xml:space="preserve">Comparison of MOFs with other drug delivery systems in nanomedicine</w:t>
      </w:r>
    </w:p>
    <w:p>
      <w:pPr>
        <w:pStyle w:val="Heading1"/>
      </w:pPr>
      <w:bookmarkStart w:id="6" w:name="_Toc6"/>
      <w:r>
        <w:t>Report location:</w:t>
      </w:r>
      <w:bookmarkEnd w:id="6"/>
    </w:p>
    <w:p>
      <w:hyperlink r:id="rId8" w:history="1">
        <w:r>
          <w:rPr>
            <w:color w:val="2980b9"/>
            <w:u w:val="single"/>
          </w:rPr>
          <w:t xml:space="preserve">https://www.fullpicture.app/item/48c2597b120147c85e4addac0b9305aa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D00D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1008X21001800?casa_token=1q99nx9R8wUAAAAA%3AK85O3g39ZFC5GjLvui33x8OummEJjpljsROnnABmY4QVrl3kbfBpnHown7oY33mqfPGt3wKV" TargetMode="External"/><Relationship Id="rId8" Type="http://schemas.openxmlformats.org/officeDocument/2006/relationships/hyperlink" Target="https://www.fullpicture.app/item/48c2597b120147c85e4addac0b9305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2023-03-12T01:53:05+01:00</dcterms:created>
  <dcterms:modified xsi:type="dcterms:W3CDTF">2023-03-12T01:53:05+01:00</dcterms:modified>
</cp:coreProperties>
</file>

<file path=docProps/custom.xml><?xml version="1.0" encoding="utf-8"?>
<Properties xmlns="http://schemas.openxmlformats.org/officeDocument/2006/custom-properties" xmlns:vt="http://schemas.openxmlformats.org/officeDocument/2006/docPropsVTypes"/>
</file>