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Sus_scrofa - Ensembl genome browser 111</w:t>
      </w:r>
      <w:br/>
      <w:hyperlink r:id="rId7" w:history="1">
        <w:r>
          <w:rPr>
            <w:color w:val="2980b9"/>
            <w:u w:val="single"/>
          </w:rPr>
          <w:t xml:space="preserve">http://mart.ensembl.org/Sus_scrofa/Info/Index?db=core</w:t>
        </w:r>
      </w:hyperlink>
    </w:p>
    <w:p>
      <w:pPr>
        <w:pStyle w:val="Heading1"/>
      </w:pPr>
      <w:bookmarkStart w:id="2" w:name="_Toc2"/>
      <w:r>
        <w:t>Article summary:</w:t>
      </w:r>
      <w:bookmarkEnd w:id="2"/>
    </w:p>
    <w:p>
      <w:pPr>
        <w:jc w:val="both"/>
      </w:pPr>
      <w:r>
        <w:rPr/>
        <w:t xml:space="preserve">1. 该文章介绍了Sus_scrofa（猪）的基因组浏览器111版本，提供了蛋白质编码和非编码基因、剪接变体、cDNA和蛋白质序列以及非编码RNA等信息。</w:t>
      </w:r>
    </w:p>
    <w:p>
      <w:pPr>
        <w:jc w:val="both"/>
      </w:pPr>
      <w:r>
        <w:rPr/>
        <w:t xml:space="preserve">2. 文章提供了下载FASTA文件和GTF或GFF3文件的链接，用于获取猪基因、cDNA、非编码RNA和蛋白质的数据。</w:t>
      </w:r>
    </w:p>
    <w:p>
      <w:pPr>
        <w:jc w:val="both"/>
      </w:pPr>
      <w:r>
        <w:rPr/>
        <w:t xml:space="preserve">3. 文章还提供了一个工具链接，可以更新旧的Ensembl ID。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偏见及来源：文章没有明确提到任何偏见或来源。然而，由于缺乏详细信息和背景知识，我们无法确定作者是否有任何潜在的偏见。</w:t>
      </w:r>
    </w:p>
    <w:p>
      <w:pPr>
        <w:jc w:val="both"/>
      </w:pPr>
      <w:r>
        <w:rPr/>
        <w:t xml:space="preserve"/>
      </w:r>
    </w:p>
    <w:p>
      <w:pPr>
        <w:jc w:val="both"/>
      </w:pPr>
      <w:r>
        <w:rPr/>
        <w:t xml:space="preserve">2. 片面报道：文章只提供了关于Sus_scrofa基因组浏览器111版本的一些基本信息，如基因注释、下载文件等。然而，它没有提供更多关于该基因组浏览器的功能、优势、应用领域等方面的信息。这种片面报道可能导致读者对该工具的全面理解不足。</w:t>
      </w:r>
    </w:p>
    <w:p>
      <w:pPr>
        <w:jc w:val="both"/>
      </w:pPr>
      <w:r>
        <w:rPr/>
        <w:t xml:space="preserve"/>
      </w:r>
    </w:p>
    <w:p>
      <w:pPr>
        <w:jc w:val="both"/>
      </w:pPr>
      <w:r>
        <w:rPr/>
        <w:t xml:space="preserve">3. 无根据的主张：文章中没有提出任何无根据的主张。</w:t>
      </w:r>
    </w:p>
    <w:p>
      <w:pPr>
        <w:jc w:val="both"/>
      </w:pPr>
      <w:r>
        <w:rPr/>
        <w:t xml:space="preserve"/>
      </w:r>
    </w:p>
    <w:p>
      <w:pPr>
        <w:jc w:val="both"/>
      </w:pPr>
      <w:r>
        <w:rPr/>
        <w:t xml:space="preserve">4. 缺失的考虑点：文章未提及与Sus_scrofa基因组浏览器111版本相关的任何潜在问题或限制。例如，它没有讨论数据质量、可靠性、更新频率等方面的问题。这种缺失可能导致读者对该工具使用时需要注意的问题不够了解。</w:t>
      </w:r>
    </w:p>
    <w:p>
      <w:pPr>
        <w:jc w:val="both"/>
      </w:pPr>
      <w:r>
        <w:rPr/>
        <w:t xml:space="preserve"/>
      </w:r>
    </w:p>
    <w:p>
      <w:pPr>
        <w:jc w:val="both"/>
      </w:pPr>
      <w:r>
        <w:rPr/>
        <w:t xml:space="preserve">5. 所提出主张的缺失证据：文章中并未提出具体主张，因此不存在缺失证据的问题。</w:t>
      </w:r>
    </w:p>
    <w:p>
      <w:pPr>
        <w:jc w:val="both"/>
      </w:pPr>
      <w:r>
        <w:rPr/>
        <w:t xml:space="preserve"/>
      </w:r>
    </w:p>
    <w:p>
      <w:pPr>
        <w:jc w:val="both"/>
      </w:pPr>
      <w:r>
        <w:rPr/>
        <w:t xml:space="preserve">6. 未探索的反驳：由于文章内容较为简洁，并未涉及任何争议性观点或主张，因此不存在未探索的反驳问题。</w:t>
      </w:r>
    </w:p>
    <w:p>
      <w:pPr>
        <w:jc w:val="both"/>
      </w:pPr>
      <w:r>
        <w:rPr/>
        <w:t xml:space="preserve"/>
      </w:r>
    </w:p>
    <w:p>
      <w:pPr>
        <w:jc w:val="both"/>
      </w:pPr>
      <w:r>
        <w:rPr/>
        <w:t xml:space="preserve">7. 宣传内容和偏袒：文章中并未出现明显的宣传内容或偏袒。</w:t>
      </w:r>
    </w:p>
    <w:p>
      <w:pPr>
        <w:jc w:val="both"/>
      </w:pPr>
      <w:r>
        <w:rPr/>
        <w:t xml:space="preserve"/>
      </w:r>
    </w:p>
    <w:p>
      <w:pPr>
        <w:jc w:val="both"/>
      </w:pPr>
      <w:r>
        <w:rPr/>
        <w:t xml:space="preserve">8. 是否注意到可能的风险：文章未提及任何与Sus_scrofa基因组浏览器111版本相关的潜在风险。这可能导致读者对使用该工具时需要注意的风险不够警惕。</w:t>
      </w:r>
    </w:p>
    <w:p>
      <w:pPr>
        <w:jc w:val="both"/>
      </w:pPr>
      <w:r>
        <w:rPr/>
        <w:t xml:space="preserve"/>
      </w:r>
    </w:p>
    <w:p>
      <w:pPr>
        <w:jc w:val="both"/>
      </w:pPr>
      <w:r>
        <w:rPr/>
        <w:t xml:space="preserve">9. 没有平等地呈现双方：由于文章内容较为简洁，并未涉及任何争议性观点或主张，因此不存在没有平等地呈现双方的问题。</w:t>
      </w:r>
    </w:p>
    <w:p>
      <w:pPr>
        <w:jc w:val="both"/>
      </w:pPr>
      <w:r>
        <w:rPr/>
        <w:t xml:space="preserve"/>
      </w:r>
    </w:p>
    <w:p>
      <w:pPr>
        <w:jc w:val="both"/>
      </w:pPr>
      <w:r>
        <w:rPr/>
        <w:t xml:space="preserve">总体而言，这篇文章提供了关于Sus_scrofa基因组浏览器111版本的一些基本信息，但缺乏深入和全面的讨论。读者需要进一步了解该工具的功能、优势、限制以及潜在风险，以便更好地使用和评估其可靠性。</w:t>
      </w:r>
    </w:p>
    <w:p>
      <w:pPr>
        <w:pStyle w:val="Heading1"/>
      </w:pPr>
      <w:bookmarkStart w:id="5" w:name="_Toc5"/>
      <w:r>
        <w:t>Topics for further research:</w:t>
      </w:r>
      <w:bookmarkEnd w:id="5"/>
    </w:p>
    <w:p>
      <w:pPr>
        <w:spacing w:after="0"/>
        <w:numPr>
          <w:ilvl w:val="0"/>
          <w:numId w:val="2"/>
        </w:numPr>
      </w:pPr>
      <w:r>
        <w:rPr/>
        <w:t xml:space="preserve">Sus_scrofa基因组浏览器111版本的功能和优势
</w:t>
      </w:r>
    </w:p>
    <w:p>
      <w:pPr>
        <w:spacing w:after="0"/>
        <w:numPr>
          <w:ilvl w:val="0"/>
          <w:numId w:val="2"/>
        </w:numPr>
      </w:pPr>
      <w:r>
        <w:rPr/>
        <w:t xml:space="preserve">Sus_scrofa基因组浏览器111版本的应用领域
</w:t>
      </w:r>
    </w:p>
    <w:p>
      <w:pPr>
        <w:spacing w:after="0"/>
        <w:numPr>
          <w:ilvl w:val="0"/>
          <w:numId w:val="2"/>
        </w:numPr>
      </w:pPr>
      <w:r>
        <w:rPr/>
        <w:t xml:space="preserve">Sus_scrofa基因组浏览器111版本的数据质量和可靠性
</w:t>
      </w:r>
    </w:p>
    <w:p>
      <w:pPr>
        <w:spacing w:after="0"/>
        <w:numPr>
          <w:ilvl w:val="0"/>
          <w:numId w:val="2"/>
        </w:numPr>
      </w:pPr>
      <w:r>
        <w:rPr/>
        <w:t xml:space="preserve">Sus_scrofa基因组浏览器111版本的更新频率
</w:t>
      </w:r>
    </w:p>
    <w:p>
      <w:pPr>
        <w:spacing w:after="0"/>
        <w:numPr>
          <w:ilvl w:val="0"/>
          <w:numId w:val="2"/>
        </w:numPr>
      </w:pPr>
      <w:r>
        <w:rPr/>
        <w:t xml:space="preserve">Sus_scrofa基因组浏览器111版本的潜在问题和限制
</w:t>
      </w:r>
    </w:p>
    <w:p>
      <w:pPr>
        <w:numPr>
          <w:ilvl w:val="0"/>
          <w:numId w:val="2"/>
        </w:numPr>
      </w:pPr>
      <w:r>
        <w:rPr/>
        <w:t xml:space="preserve">Sus_scrofa基因组浏览器111版本的潜在风险</w:t>
      </w:r>
    </w:p>
    <w:p>
      <w:pPr>
        <w:pStyle w:val="Heading1"/>
      </w:pPr>
      <w:bookmarkStart w:id="6" w:name="_Toc6"/>
      <w:r>
        <w:t>Report location:</w:t>
      </w:r>
      <w:bookmarkEnd w:id="6"/>
    </w:p>
    <w:p>
      <w:hyperlink r:id="rId8" w:history="1">
        <w:r>
          <w:rPr>
            <w:color w:val="2980b9"/>
            <w:u w:val="single"/>
          </w:rPr>
          <w:t xml:space="preserve">https://www.fullpicture.app/item/487df5a01bf131b37015e823bc673dc5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58E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rt.ensembl.org/Sus_scrofa/Info/Index?db=core" TargetMode="External"/><Relationship Id="rId8" Type="http://schemas.openxmlformats.org/officeDocument/2006/relationships/hyperlink" Target="https://www.fullpicture.app/item/487df5a01bf131b37015e823bc673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2024-02-08T07:56:25+01:00</dcterms:created>
  <dcterms:modified xsi:type="dcterms:W3CDTF">2024-02-08T07:56:25+01:00</dcterms:modified>
</cp:coreProperties>
</file>

<file path=docProps/custom.xml><?xml version="1.0" encoding="utf-8"?>
<Properties xmlns="http://schemas.openxmlformats.org/officeDocument/2006/custom-properties" xmlns:vt="http://schemas.openxmlformats.org/officeDocument/2006/docPropsVTypes"/>
</file>