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Electric carmaker Polestar prepares to leave Volvo behind | CNN Business</w:t>
      </w:r>
      <w:br/>
      <w:hyperlink r:id="rId7" w:history="1">
        <w:r>
          <w:rPr>
            <w:color w:val="2980b9"/>
            <w:u w:val="single"/>
          </w:rPr>
          <w:t xml:space="preserve">https://edition.cnn.com/2020/10/09/business/volvo-polestar/index.html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Polestar, the electric carmaker owned by Volvo and its parent company Geely, is preparing to become an independent brand.</w:t>
      </w:r>
    </w:p>
    <w:p>
      <w:pPr>
        <w:jc w:val="both"/>
      </w:pPr>
      <w:r>
        <w:rPr/>
        <w:t xml:space="preserve">2. The move comes as Polestar plans to expand its product line beyond its current two models and compete with Tesla in the luxury electric vehicle market.</w:t>
      </w:r>
    </w:p>
    <w:p>
      <w:pPr>
        <w:jc w:val="both"/>
      </w:pPr>
      <w:r>
        <w:rPr/>
        <w:t xml:space="preserve">3. Polestar's CEO, Thomas Ingenlath, has stated that the company will focus on sustainability and reducing its carbon footprint in all aspects of its operations.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该文章主要报道了电动汽车制造商Polestar计划独立于母公司沃尔沃的计划。然而，该文章存在一些偏见和片面报道的问题。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足够的证据来支持其所提出的观点。例如，它声称Polestar将“离开”沃尔沃，但并没有详细说明这意味着什么。此外，该文章没有探讨可能存在的风险或挑战，也没有平等地呈现双方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似乎有一定程度上的宣传内容。它强调了Polestar作为一个“电动汽车制造商”的身份，并暗示这是未来发展的趋势。然而，它并没有提供足够的证据来支持这种说法，并且忽略了其他类型汽车制造商在市场上仍然占据重要地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最后，该文章缺乏对其他相关考虑点的探讨。例如，在谈到Polestar独立于沃尔沃时，它没有涉及到可能存在的财务或管理问题，并且也没有探讨这种分离对消费者、员工或其他利益相关者可能产生的影响。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总之，尽管该文章提供了一些有用信息和洞察力，但它也存在一些偏见和片面报道的问题。为了更全面地了解这个话题，读者需要进一步研究和探讨。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Polestar's plan to separate from Volvo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of Polestar's independence
</w:t>
      </w:r>
    </w:p>
    <w:p>
      <w:pPr>
        <w:spacing w:after="0"/>
        <w:numPr>
          <w:ilvl w:val="0"/>
          <w:numId w:val="2"/>
        </w:numPr>
      </w:pPr>
      <w:r>
        <w:rPr/>
        <w:t xml:space="preserve">Perspectives from both Polestar and Volvo
</w:t>
      </w:r>
    </w:p>
    <w:p>
      <w:pPr>
        <w:spacing w:after="0"/>
        <w:numPr>
          <w:ilvl w:val="0"/>
          <w:numId w:val="2"/>
        </w:numPr>
      </w:pPr>
      <w:r>
        <w:rPr/>
        <w:t xml:space="preserve">The future of electric car manufacturing
</w:t>
      </w:r>
    </w:p>
    <w:p>
      <w:pPr>
        <w:spacing w:after="0"/>
        <w:numPr>
          <w:ilvl w:val="0"/>
          <w:numId w:val="2"/>
        </w:numPr>
      </w:pPr>
      <w:r>
        <w:rPr/>
        <w:t xml:space="preserve">Other types of car manufacturers in the market
</w:t>
      </w:r>
    </w:p>
    <w:p>
      <w:pPr>
        <w:numPr>
          <w:ilvl w:val="0"/>
          <w:numId w:val="2"/>
        </w:numPr>
      </w:pPr>
      <w:r>
        <w:rPr/>
        <w:t xml:space="preserve">Financial and management implications of Polestar's separation.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https://www.fullpicture.app/item/486704b50f41a970d87ae1b9b67519db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F7F4F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ition.cnn.com/2020/10/09/business/volvo-polestar/index.html" TargetMode="External"/><Relationship Id="rId8" Type="http://schemas.openxmlformats.org/officeDocument/2006/relationships/hyperlink" Target="https://www.fullpicture.app/item/486704b50f41a970d87ae1b9b67519d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2024-01-06T13:46:52+01:00</dcterms:created>
  <dcterms:modified xsi:type="dcterms:W3CDTF">2024-01-06T13:46:52+01:00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