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市政工程施工建设中软土地基施工技术的应用研究</w:t></w:r><w:br/><w:hyperlink r:id="rId7" w:history="1"><w:r><w:rPr><w:color w:val="2980b9"/><w:u w:val="single"/></w:rPr><w:t xml:space="preserve">http://qikan.cqvip.com/Qikan/Article/ReadIndex?id=1000003800383&info=c4socuTxv6e%2FMfhECWeWkBYcET1o4ilNoW4INvWfRpU1J3RfnbTpIw%3D%3D</w:t></w:r></w:hyperlink></w:p><w:p><w:pPr><w:pStyle w:val="Heading1"/></w:pPr><w:bookmarkStart w:id="2" w:name="_Toc2"/><w:r><w:t>Article summary:</w:t></w:r><w:bookmarkEnd w:id="2"/></w:p><w:p><w:pPr><w:jc w:val="both"/></w:pPr><w:r><w:rPr/><w:t xml:space="preserve">1. 市政工程施工建设中软土地基施工技术的应用研究是当前社会经济发展背景下的重要课题。</w:t></w:r></w:p><w:p><w:pPr><w:jc w:val="both"/></w:pPr><w:r><w:rPr/><w:t xml:space="preserve">2. 软土地基在市政工程中具有含水量多和稳定性差的特点，需要采用专业处理技术进行科学处理。</w:t></w:r></w:p><w:p><w:pPr><w:jc w:val="both"/></w:pPr><w:r><w:rPr/><w:t xml:space="preserve">3. 合理应用软土地基处理技术可以避免实际工程施工对周边环境造成潜在威胁，并提升市政工程整体施工质量。</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这篇文章的标题是《市政工程施工建设中软土地基施工技术的应用研究》，主要讨论了在市政工程建设中，软土地基施工技术的应用问题。然而，文章存在一些问题和偏见。</w:t></w:r></w:p><w:p><w:pPr><w:jc w:val="both"/></w:pPr><w:r><w:rPr/><w:t xml:space="preserve"></w:t></w:r></w:p><w:p><w:pPr><w:jc w:val="both"/></w:pPr><w:r><w:rPr/><w:t xml:space="preserve">首先，文章没有提供足够的背景信息来支持其观点。它只简单地提到了我国社会经济持续创新发展的背景下，市政基础设施施工质量成为人们关注的重点。但是，并没有具体说明为什么软土地基施工技术在市政工程中是一个重要的研究领域。</w:t></w:r></w:p><w:p><w:pPr><w:jc w:val="both"/></w:pPr><w:r><w:rPr/><w:t xml:space="preserve"></w:t></w:r></w:p><w:p><w:pPr><w:jc w:val="both"/></w:pPr><w:r><w:rPr/><w:t xml:space="preserve">其次，文章没有提供充分的证据来支持其主张。它只是简单地说应用软土地基处理技术可以满足市场施工的基本要求，并避免对周边环境造成潜在威胁。然而，没有提供任何实际案例或数据来支持这些主张。</w:t></w:r></w:p><w:p><w:pPr><w:jc w:val="both"/></w:pPr><w:r><w:rPr/><w:t xml:space="preserve"></w:t></w:r></w:p><w:p><w:pPr><w:jc w:val="both"/></w:pPr><w:r><w:rPr/><w:t xml:space="preserve">此外，文章还存在一些片面报道和缺失考虑点。它只关注了软土地基处理技术对市政工程整体稳定性的影响，但忽略了其他可能存在的问题和风险。例如，在软土地基处理过程中可能出现的环境污染问题、施工成本增加等。</w:t></w:r></w:p><w:p><w:pPr><w:jc w:val="both"/></w:pPr><w:r><w:rPr/><w:t xml:space="preserve"></w:t></w:r></w:p><w:p><w:pPr><w:jc w:val="both"/></w:pPr><w:r><w:rPr/><w:t xml:space="preserve">文章还缺乏对可能的反驳和不同观点的探讨。它只提出了软土地基施工技术在市政工程中的应用问题，并提出了一些针对性的施工策略，但没有探讨其他可能的解决方案或观点。</w:t></w:r></w:p><w:p><w:pPr><w:jc w:val="both"/></w:pPr><w:r><w:rPr/><w:t xml:space="preserve"></w:t></w:r></w:p><w:p><w:pPr><w:jc w:val="both"/></w:pPr><w:r><w:rPr/><w:t xml:space="preserve">最后，文章可能存在一些偏袒和宣传内容。它强调了软土地基处理技术的重要性和优势，但没有充分考虑其他可能存在的选择和限制。</w:t></w:r></w:p><w:p><w:pPr><w:jc w:val="both"/></w:pPr><w:r><w:rPr/><w:t xml:space="preserve"></w:t></w:r></w:p><w:p><w:pPr><w:jc w:val="both"/></w:pPr><w:r><w:rPr/><w:t xml:space="preserve">综上所述，这篇文章存在一些问题和偏见，包括缺乏背景信息、不足的证据支持、片面报道、缺失考虑点、未探索反驳等。为了提高其可信度和说服力，作者需要更全面地考虑问题，并提供更多实际案例和数据来支持其主张。</w:t></w:r></w:p><w:p><w:pPr><w:pStyle w:val="Heading1"/></w:pPr><w:bookmarkStart w:id="5" w:name="_Toc5"/><w:r><w:t>Topics for further research:</w:t></w:r><w:bookmarkEnd w:id="5"/></w:p><w:p><w:pPr><w:spacing w:after="0"/><w:numPr><w:ilvl w:val="0"/><w:numId w:val="2"/></w:numPr></w:pPr><w:r><w:rPr/><w:t xml:space="preserve">市政工程施工建设中软土地基施工技术的重要性和应用范围
</w:t></w:r></w:p><w:p><w:pPr><w:spacing w:after="0"/><w:numPr><w:ilvl w:val="0"/><w:numId w:val="2"/></w:numPr></w:pPr><w:r><w:rPr/><w:t xml:space="preserve">软土地基处理技术对市政工程整体稳定性的影响
</w:t></w:r></w:p><w:p><w:pPr><w:spacing w:after="0"/><w:numPr><w:ilvl w:val="0"/><w:numId w:val="2"/></w:numPr></w:pPr><w:r><w:rPr/><w:t xml:space="preserve">软土地基处理技术的环境影响和潜在风险
</w:t></w:r></w:p><w:p><w:pPr><w:spacing w:after="0"/><w:numPr><w:ilvl w:val="0"/><w:numId w:val="2"/></w:numPr></w:pPr><w:r><w:rPr/><w:t xml:space="preserve">软土地基处理技术的施工成本和效益
</w:t></w:r></w:p><w:p><w:pPr><w:spacing w:after="0"/><w:numPr><w:ilvl w:val="0"/><w:numId w:val="2"/></w:numPr></w:pPr><w:r><w:rPr/><w:t xml:space="preserve">其他可能的软土地基处理技术选择和限制
</w:t></w:r></w:p><w:p><w:pPr><w:numPr><w:ilvl w:val="0"/><w:numId w:val="2"/></w:numPr></w:pPr><w:r><w:rPr/><w:t xml:space="preserve">软土地基处理技术在市政工程中的实际应用案例和数据</w:t></w:r></w:p><w:p><w:pPr><w:pStyle w:val="Heading1"/></w:pPr><w:bookmarkStart w:id="6" w:name="_Toc6"/><w:r><w:t>Report location:</w:t></w:r><w:bookmarkEnd w:id="6"/></w:p><w:p><w:hyperlink r:id="rId8" w:history="1"><w:r><w:rPr><w:color w:val="2980b9"/><w:u w:val="single"/></w:rPr><w:t xml:space="preserve">https://www.fullpicture.app/item/4853069bdd667713a153813ff959f15a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5D8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1000003800383&amp;info=c4socuTxv6e%2FMfhECWeWkBYcET1o4ilNoW4INvWfRpU1J3RfnbTpIw%3D%3D" TargetMode="External"/><Relationship Id="rId8" Type="http://schemas.openxmlformats.org/officeDocument/2006/relationships/hyperlink" Target="https://www.fullpicture.app/item/4853069bdd667713a153813ff959f1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2024-06-08T14:35:55+02:00</dcterms:created>
  <dcterms:modified xsi:type="dcterms:W3CDTF">2024-06-08T14:35:55+02:00</dcterms:modified>
</cp:coreProperties>
</file>

<file path=docProps/custom.xml><?xml version="1.0" encoding="utf-8"?>
<Properties xmlns="http://schemas.openxmlformats.org/officeDocument/2006/custom-properties" xmlns:vt="http://schemas.openxmlformats.org/officeDocument/2006/docPropsVTypes"/>
</file>