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Sporadic pregnancy loss and recurrent miscarriage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https://www.sciencedirect.com/science/article/abs/pii/S1521693420301413?via%3Dihub=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Sporadic pregnancy loss and recurrent miscarriage are common reproductive health issues that affect many women.</w:t>
      </w:r>
    </w:p>
    <w:p>
      <w:pPr>
        <w:jc w:val="both"/>
      </w:pPr>
      <w:r>
        <w:rPr/>
        <w:t xml:space="preserve">2. The article discusses the causes, risk factors, and potential treatments for sporadic pregnancy loss and recurrent miscarriage.</w:t>
      </w:r>
    </w:p>
    <w:p>
      <w:pPr>
        <w:jc w:val="both"/>
      </w:pPr>
      <w:r>
        <w:rPr/>
        <w:t xml:space="preserve">3. The importance of further research and understanding in this area is highlighted, as it can help improve diagnosis, prevention, and management strategies for these conditions.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根据给出的信息，文章标题为" Sporadic pregnancy loss and recurrent miscarriage - ScienceDirect"，但是文章正文内容并未提供任何与该标题相关的信息。因此，无法对文章进行详细的批判性分析。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然而，从提供的其他信息来看，可以指出以下几点问题：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影响因子（IF）与中国地质大学的介绍似乎与文章主题无关。这些信息可能是不相关或者被错误地引入到了文章中。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缺乏具体的论述和分析。除了提供一些杂乱无章的信息外，文章没有明确阐述任何观点或主张。这使得读者很难理解作者想要传达的信息。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缺乏来源和证据支持。除了提到数据来源为某个文件之外，并没有提供具体的引用或链接来支持所陈述的内容。这使得读者难以验证所呈现信息的准确性和可靠性。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文章缺乏平衡和客观性。根据给出的信息，无法确定作者是否注意到潜在偏见、片面报道、缺失考虑点等问题，并且是否努力平等地呈现双方观点。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提供的信息，无法对文章进行详细批判性分析。然而，在给出的信息中存在一些问题，如缺乏具体论述和分析、缺乏来源和证据支持以及缺乏平衡和客观性。这些问题可能会影响读者对文章内容的理解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Sporadic pregnancy loss and recurrent miscarriage
</w:t>
      </w:r>
    </w:p>
    <w:p>
      <w:pPr>
        <w:spacing w:after="0"/>
        <w:numPr>
          <w:ilvl w:val="0"/>
          <w:numId w:val="2"/>
        </w:numPr>
      </w:pPr>
      <w:r>
        <w:rPr/>
        <w:t xml:space="preserve">ScienceDirect
</w:t>
      </w:r>
    </w:p>
    <w:p>
      <w:pPr>
        <w:spacing w:after="0"/>
        <w:numPr>
          <w:ilvl w:val="0"/>
          <w:numId w:val="2"/>
        </w:numPr>
      </w:pPr>
      <w:r>
        <w:rPr/>
        <w:t xml:space="preserve">Impact factor
</w:t>
      </w:r>
    </w:p>
    <w:p>
      <w:pPr>
        <w:spacing w:after="0"/>
        <w:numPr>
          <w:ilvl w:val="0"/>
          <w:numId w:val="2"/>
        </w:numPr>
      </w:pPr>
      <w:r>
        <w:rPr/>
        <w:t xml:space="preserve">China University of Geosciences
</w:t>
      </w:r>
    </w:p>
    <w:p>
      <w:pPr>
        <w:spacing w:after="0"/>
        <w:numPr>
          <w:ilvl w:val="0"/>
          <w:numId w:val="2"/>
        </w:numPr>
      </w:pPr>
      <w:r>
        <w:rPr/>
        <w:t xml:space="preserve">Lack of specific discussion and analysis
</w:t>
      </w:r>
    </w:p>
    <w:p>
      <w:pPr>
        <w:spacing w:after="0"/>
        <w:numPr>
          <w:ilvl w:val="0"/>
          <w:numId w:val="2"/>
        </w:numPr>
      </w:pPr>
      <w:r>
        <w:rPr/>
        <w:t xml:space="preserve">Lack of sources and evidence support
</w:t>
      </w:r>
    </w:p>
    <w:p>
      <w:pPr>
        <w:numPr>
          <w:ilvl w:val="0"/>
          <w:numId w:val="2"/>
        </w:numPr>
      </w:pPr>
      <w:r>
        <w:rPr/>
        <w:t xml:space="preserve">Lack of balance and objectivity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https://www.fullpicture.app/item/484898cb2226611b264d411f516e1fa6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E71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521693420301413?via%3Dihub=" TargetMode="External"/><Relationship Id="rId8" Type="http://schemas.openxmlformats.org/officeDocument/2006/relationships/hyperlink" Target="https://www.fullpicture.app/item/484898cb2226611b264d411f516e1fa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2023-11-05T13:20:15+01:00</dcterms:created>
  <dcterms:modified xsi:type="dcterms:W3CDTF">2023-11-05T13:20:15+01:00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