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Protection Commission announces conclusion of inquiry into WhatsApp | 19/01/2023 | Data Protection Commission</w:t>
      </w:r>
      <w:br/>
      <w:hyperlink r:id="rId7" w:history="1">
        <w:r>
          <w:rPr>
            <w:color w:val="2980b9"/>
            <w:u w:val="single"/>
          </w:rPr>
          <w:t xml:space="preserve">https://dataprotection.ie/en/news-media/data-protection-commission-announces-conclusion-inquiry-whatsapp</w:t>
        </w:r>
      </w:hyperlink>
    </w:p>
    <w:p>
      <w:pPr>
        <w:pStyle w:val="Heading1"/>
      </w:pPr>
      <w:bookmarkStart w:id="2" w:name="_Toc2"/>
      <w:r>
        <w:t>Article summary:</w:t>
      </w:r>
      <w:bookmarkEnd w:id="2"/>
    </w:p>
    <w:p>
      <w:pPr>
        <w:jc w:val="both"/>
      </w:pPr>
      <w:r>
        <w:rPr/>
        <w:t xml:space="preserve">1. The Data Protection Commission (DPC) has concluded an inquiry into the processing carried out by WhatsApp Ireland Limited and fined them €5.5 million for breaches of the GDPR.</w:t>
      </w:r>
    </w:p>
    <w:p>
      <w:pPr>
        <w:jc w:val="both"/>
      </w:pPr>
      <w:r>
        <w:rPr/>
        <w:t xml:space="preserve">2. The inquiry concerned a complaint made on 25 May, 2018 about the WhatsApp service and its updated Terms of Service.</w:t>
      </w:r>
    </w:p>
    <w:p>
      <w:pPr>
        <w:jc w:val="both"/>
      </w:pPr>
      <w:r>
        <w:rPr/>
        <w:t xml:space="preserve">3. The DPC found that WhatsApp Ireland was not required to rely on consent as its legal basis in connection with the delivery of the service, including for service improvement and security purposes.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conclusion of an inquiry into the processing carried out by WhatsApp Ireland Limited and their subsequent fine for breaches of the GDPR. It also provides a clear explanation of why this decision was reached, citing evidence from both sides of the argument. </w:t>
      </w:r>
    </w:p>
    <w:p>
      <w:pPr>
        <w:jc w:val="both"/>
      </w:pPr>
      <w:r>
        <w:rPr/>
        <w:t xml:space="preserve">However, there are some potential biases in the article which should be noted. Firstly, it is written from a pro-regulatory perspective, focusing on how data protection regulations have been breached rather than exploring any potential benefits or advantages that may have come from WhatsApp Ireland’s actions. Secondly, it does not explore any counterarguments or alternative perspectives which could be used to challenge or refute its conclusions. Finally, it does not provide any evidence to support its claims or assertions about WhatsApp Ireland’s actions or intentions regarding data processing operations. </w:t>
      </w:r>
    </w:p>
    <w:p>
      <w:pPr>
        <w:jc w:val="both"/>
      </w:pPr>
      <w:r>
        <w:rPr/>
        <w:t xml:space="preserve">In conclusion, while this article is generally reliable and trustworthy in terms of providing detailed information about an inquiry into data processing operations carried out by WhatsApp Ireland Limited, there are some potential biases which should be taken into consideration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GDPR implications of data processing operations</w:t>
      </w:r>
    </w:p>
    <w:p>
      <w:pPr>
        <w:spacing w:after="0"/>
        <w:numPr>
          <w:ilvl w:val="0"/>
          <w:numId w:val="2"/>
        </w:numPr>
      </w:pPr>
      <w:r>
        <w:rPr/>
        <w:t xml:space="preserve">Benefits of data processing operations</w:t>
      </w:r>
    </w:p>
    <w:p>
      <w:pPr>
        <w:spacing w:after="0"/>
        <w:numPr>
          <w:ilvl w:val="0"/>
          <w:numId w:val="2"/>
        </w:numPr>
      </w:pPr>
      <w:r>
        <w:rPr/>
        <w:t xml:space="preserve">Counterarguments to GDPR regulations</w:t>
      </w:r>
    </w:p>
    <w:p>
      <w:pPr>
        <w:spacing w:after="0"/>
        <w:numPr>
          <w:ilvl w:val="0"/>
          <w:numId w:val="2"/>
        </w:numPr>
      </w:pPr>
      <w:r>
        <w:rPr/>
        <w:t xml:space="preserve">Evidence for data processing operations</w:t>
      </w:r>
    </w:p>
    <w:p>
      <w:pPr>
        <w:spacing w:after="0"/>
        <w:numPr>
          <w:ilvl w:val="0"/>
          <w:numId w:val="2"/>
        </w:numPr>
      </w:pPr>
      <w:r>
        <w:rPr/>
        <w:t xml:space="preserve">Alternative perspectives on data processing operations</w:t>
      </w:r>
    </w:p>
    <w:p>
      <w:pPr>
        <w:numPr>
          <w:ilvl w:val="0"/>
          <w:numId w:val="2"/>
        </w:numPr>
      </w:pPr>
      <w:r>
        <w:rPr/>
        <w:t xml:space="preserve">Impact of GDPR fines on businesses</w:t>
      </w:r>
    </w:p>
    <w:p>
      <w:pPr>
        <w:pStyle w:val="Heading1"/>
      </w:pPr>
      <w:bookmarkStart w:id="6" w:name="_Toc6"/>
      <w:r>
        <w:t>Report location:</w:t>
      </w:r>
      <w:bookmarkEnd w:id="6"/>
    </w:p>
    <w:p>
      <w:hyperlink r:id="rId8" w:history="1">
        <w:r>
          <w:rPr>
            <w:color w:val="2980b9"/>
            <w:u w:val="single"/>
          </w:rPr>
          <w:t xml:space="preserve">https://www.fullpicture.app/item/4785fb7556ee4421c9270d76145b9152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320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taprotection.ie/en/news-media/data-protection-commission-announces-conclusion-inquiry-whatsapp" TargetMode="External"/><Relationship Id="rId8" Type="http://schemas.openxmlformats.org/officeDocument/2006/relationships/hyperlink" Target="https://www.fullpicture.app/item/4785fb7556ee4421c9270d76145b91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2023-02-23T21:14:27+01:00</dcterms:created>
  <dcterms:modified xsi:type="dcterms:W3CDTF">2023-02-23T21:14:27+01:00</dcterms:modified>
</cp:coreProperties>
</file>

<file path=docProps/custom.xml><?xml version="1.0" encoding="utf-8"?>
<Properties xmlns="http://schemas.openxmlformats.org/officeDocument/2006/custom-properties" xmlns:vt="http://schemas.openxmlformats.org/officeDocument/2006/docPropsVTypes"/>
</file>