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Robot-assisted laparoscopic varicocelectomy in a pediatric population - PMC</w:t>
      </w:r>
      <w:br/>
      <w:hyperlink r:id="rId7" w:history="1">
        <w:r>
          <w:rPr>
            <w:color w:val="2980b9"/>
            <w:u w:val="single"/>
          </w:rPr>
          <w:t xml:space="preserve">https://www.ncbi.nlm.nih.gov/pmc/articles/PMC10199840/</w:t>
        </w:r>
      </w:hyperlink>
    </w:p>
    <w:p>
      <w:pPr>
        <w:pStyle w:val="Heading1"/>
      </w:pPr>
      <w:bookmarkStart w:id="2" w:name="_Toc2"/>
      <w:r>
        <w:t>Article summary:</w:t>
      </w:r>
      <w:bookmarkEnd w:id="2"/>
    </w:p>
    <w:p>
      <w:pPr>
        <w:jc w:val="both"/>
      </w:pPr>
      <w:r>
        <w:rPr/>
        <w:t xml:space="preserve">1. 本文介绍了在儿科人群中进行机器人辅助腹腔镜静脉曲张修复手术的经验。</w:t>
      </w:r>
    </w:p>
    <w:p>
      <w:pPr>
        <w:jc w:val="both"/>
      </w:pPr>
      <w:r>
        <w:rPr/>
        <w:t xml:space="preserve">2. 研究回顾了49例连续手术病例，包括患者特征、手术时间、并发症和复发情况等信息。</w:t>
      </w:r>
    </w:p>
    <w:p>
      <w:pPr>
        <w:jc w:val="both"/>
      </w:pPr>
      <w:r>
        <w:rPr/>
        <w:t xml:space="preserve">3. 结果显示，机器人辅助腹腔镜静脉曲张修复手术在儿科人群中是可行和安全的，但复发率相对较高。</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这篇文章是关于机器人辅助腹腔镜静脉曲张手术在儿科患者中的应用经验的报道。文章首先介绍了该手术的背景和目的，然后描述了研究方法和结果。</w:t>
      </w:r>
    </w:p>
    <w:p>
      <w:pPr>
        <w:jc w:val="both"/>
      </w:pPr>
      <w:r>
        <w:rPr/>
        <w:t xml:space="preserve"/>
      </w:r>
    </w:p>
    <w:p>
      <w:pPr>
        <w:jc w:val="both"/>
      </w:pPr>
      <w:r>
        <w:rPr/>
        <w:t xml:space="preserve">然而，这篇文章存在一些潜在的偏见和问题。首先，文章没有提及作者或研究团队的利益冲突情况。如果作者或研究团队与机器人手术相关的公司有任何关系，可能会对他们对该手术的评价产生影响。</w:t>
      </w:r>
    </w:p>
    <w:p>
      <w:pPr>
        <w:jc w:val="both"/>
      </w:pPr>
      <w:r>
        <w:rPr/>
        <w:t xml:space="preserve"/>
      </w:r>
    </w:p>
    <w:p>
      <w:pPr>
        <w:jc w:val="both"/>
      </w:pPr>
      <w:r>
        <w:rPr/>
        <w:t xml:space="preserve">其次，文章没有提供与其他治疗方法进行比较的数据或结果。虽然文章声称机器人辅助手术是一种可行且安全的治疗方法，但没有提供与传统微创手术或其他非手术治疗方法相比的效果和风险比较。这使得读者很难评估该手术是否真正优于其他选择。</w:t>
      </w:r>
    </w:p>
    <w:p>
      <w:pPr>
        <w:jc w:val="both"/>
      </w:pPr>
      <w:r>
        <w:rPr/>
        <w:t xml:space="preserve"/>
      </w:r>
    </w:p>
    <w:p>
      <w:pPr>
        <w:jc w:val="both"/>
      </w:pPr>
      <w:r>
        <w:rPr/>
        <w:t xml:space="preserve">此外，文章中还存在一些缺失的考虑点。例如，文章没有讨论患者选择标准、手术适应证、并发症管理等重要问题。这些因素对于评估该手术在儿科患者中的实际应用价值至关重要。</w:t>
      </w:r>
    </w:p>
    <w:p>
      <w:pPr>
        <w:jc w:val="both"/>
      </w:pPr>
      <w:r>
        <w:rPr/>
        <w:t xml:space="preserve"/>
      </w:r>
    </w:p>
    <w:p>
      <w:pPr>
        <w:jc w:val="both"/>
      </w:pPr>
      <w:r>
        <w:rPr/>
        <w:t xml:space="preserve">文章还缺乏对所提出主张的充分证据支持。虽然文章声称机器人辅助手术在儿科患者中是可行且安全的，但没有提供足够的数据或研究结果来支持这一观点。因此，读者很难相信该手术的效果和安全性。</w:t>
      </w:r>
    </w:p>
    <w:p>
      <w:pPr>
        <w:jc w:val="both"/>
      </w:pPr>
      <w:r>
        <w:rPr/>
        <w:t xml:space="preserve"/>
      </w:r>
    </w:p>
    <w:p>
      <w:pPr>
        <w:jc w:val="both"/>
      </w:pPr>
      <w:r>
        <w:rPr/>
        <w:t xml:space="preserve">此外，文章没有探索可能存在的反驳观点或争议。例如，有些研究表明微创手术在治疗静脉曲张方面具有相似的效果，并且可能更经济实惠和易于操作。然而，这些观点在文章中没有得到讨论。</w:t>
      </w:r>
    </w:p>
    <w:p>
      <w:pPr>
        <w:jc w:val="both"/>
      </w:pPr>
      <w:r>
        <w:rPr/>
        <w:t xml:space="preserve"/>
      </w:r>
    </w:p>
    <w:p>
      <w:pPr>
        <w:jc w:val="both"/>
      </w:pPr>
      <w:r>
        <w:rPr/>
        <w:t xml:space="preserve">最后，文章可能存在宣传内容和偏袒之嫌。作者对机器人辅助手术给予了积极评价，并未提及任何潜在的风险或限制。这种片面报道可能会误导读者，并使他们对该手术过于乐观。</w:t>
      </w:r>
    </w:p>
    <w:p>
      <w:pPr>
        <w:jc w:val="both"/>
      </w:pPr>
      <w:r>
        <w:rPr/>
        <w:t xml:space="preserve"/>
      </w:r>
    </w:p>
    <w:p>
      <w:pPr>
        <w:jc w:val="both"/>
      </w:pPr>
      <w:r>
        <w:rPr/>
        <w:t xml:space="preserve">综上所述，这篇文章存在一些潜在的偏见和问题，包括缺乏利益冲突披露、缺乏与其他治疗方法比较的数据、缺失考虑点、缺乏充分证据支持、未探索反驳观点等。读者应该对这篇文章的结论持谨慎态度，并寻找更全面和客观的信息来评估机器人辅助腹腔镜静脉曲张手术在儿科患者中的实际应用价值。</w:t>
      </w:r>
    </w:p>
    <w:p>
      <w:pPr>
        <w:pStyle w:val="Heading1"/>
      </w:pPr>
      <w:bookmarkStart w:id="5" w:name="_Toc5"/>
      <w:r>
        <w:t>Topics for further research:</w:t>
      </w:r>
      <w:bookmarkEnd w:id="5"/>
    </w:p>
    <w:p>
      <w:pPr>
        <w:spacing w:after="0"/>
        <w:numPr>
          <w:ilvl w:val="0"/>
          <w:numId w:val="2"/>
        </w:numPr>
      </w:pPr>
      <w:r>
        <w:rPr/>
        <w:t xml:space="preserve">机器人辅助腹腔镜手术的利益冲突情况
</w:t>
      </w:r>
    </w:p>
    <w:p>
      <w:pPr>
        <w:spacing w:after="0"/>
        <w:numPr>
          <w:ilvl w:val="0"/>
          <w:numId w:val="2"/>
        </w:numPr>
      </w:pPr>
      <w:r>
        <w:rPr/>
        <w:t xml:space="preserve">机器人辅助手术与传统微创手术或其他非手术治疗方法的比较
</w:t>
      </w:r>
    </w:p>
    <w:p>
      <w:pPr>
        <w:spacing w:after="0"/>
        <w:numPr>
          <w:ilvl w:val="0"/>
          <w:numId w:val="2"/>
        </w:numPr>
      </w:pPr>
      <w:r>
        <w:rPr/>
        <w:t xml:space="preserve">患者选择标准、手术适应证和并发症管理
</w:t>
      </w:r>
    </w:p>
    <w:p>
      <w:pPr>
        <w:spacing w:after="0"/>
        <w:numPr>
          <w:ilvl w:val="0"/>
          <w:numId w:val="2"/>
        </w:numPr>
      </w:pPr>
      <w:r>
        <w:rPr/>
        <w:t xml:space="preserve">机器人辅助手术在儿科患者中的实际应用价值的证据支持
</w:t>
      </w:r>
    </w:p>
    <w:p>
      <w:pPr>
        <w:spacing w:after="0"/>
        <w:numPr>
          <w:ilvl w:val="0"/>
          <w:numId w:val="2"/>
        </w:numPr>
      </w:pPr>
      <w:r>
        <w:rPr/>
        <w:t xml:space="preserve">反驳观点和争议
</w:t>
      </w:r>
    </w:p>
    <w:p>
      <w:pPr>
        <w:numPr>
          <w:ilvl w:val="0"/>
          <w:numId w:val="2"/>
        </w:numPr>
      </w:pPr>
      <w:r>
        <w:rPr/>
        <w:t xml:space="preserve">文章的宣传内容和偏袒问题</w:t>
      </w:r>
    </w:p>
    <w:p>
      <w:pPr>
        <w:pStyle w:val="Heading1"/>
      </w:pPr>
      <w:bookmarkStart w:id="6" w:name="_Toc6"/>
      <w:r>
        <w:t>Report location:</w:t>
      </w:r>
      <w:bookmarkEnd w:id="6"/>
    </w:p>
    <w:p>
      <w:hyperlink r:id="rId8" w:history="1">
        <w:r>
          <w:rPr>
            <w:color w:val="2980b9"/>
            <w:u w:val="single"/>
          </w:rPr>
          <w:t xml:space="preserve">https://www.fullpicture.app/item/4727ec18e3bda6b47a3c583735304436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DD067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10199840/" TargetMode="External"/><Relationship Id="rId8" Type="http://schemas.openxmlformats.org/officeDocument/2006/relationships/hyperlink" Target="https://www.fullpicture.app/item/4727ec18e3bda6b47a3c58373530443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2023-09-18T03:23:43+02:00</dcterms:created>
  <dcterms:modified xsi:type="dcterms:W3CDTF">2023-09-18T03:23:43+02:00</dcterms:modified>
</cp:coreProperties>
</file>

<file path=docProps/custom.xml><?xml version="1.0" encoding="utf-8"?>
<Properties xmlns="http://schemas.openxmlformats.org/officeDocument/2006/custom-properties" xmlns:vt="http://schemas.openxmlformats.org/officeDocument/2006/docPropsVTypes"/>
</file>