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Steve Bannon Lights Up Elon Musk: ‘Total and Complete Phony’ Who ‘Is Owned Lock, Stock, and Barrel by the Chinese Communist Party’</w:t></w:r><w:br/><w:hyperlink r:id="rId7" w:history="1"><w:r><w:rPr><w:color w:val="2980b9"/><w:u w:val="single"/></w:rPr><w:t xml:space="preserve">https://www.msn.com/en-us/money/companies/steve-bannon-lights-up-elon-musk-total-and-complete-phony-who-is-owned-lock-stock-and-barrel-by-the-chinese-communist-party/ar-AA18tYMm?ocid=msedgdhp&pc=U531&cvid=2cbc37e26f4d48889fc89afbf79dbb2d&ei=36</w:t></w:r></w:hyperlink></w:p><w:p><w:pPr><w:pStyle w:val="Heading1"/></w:pPr><w:bookmarkStart w:id="2" w:name="_Toc2"/><w:r><w:t>Article summary:</w:t></w:r><w:bookmarkEnd w:id="2"/></w:p><w:p><w:pPr><w:jc w:val="both"/></w:pPr><w:r><w:rPr/><w:t xml:space="preserve">1. Xi Jinping has been officially elected for his third term as Chinese president by the National People's Congress.</w:t></w:r></w:p><w:p><w:pPr><w:jc w:val="both"/></w:pPr><w:r><w:rPr/><w:t xml:space="preserve">2. Xi's reelection comes amid tense relations with the United States, including a recent incident involving a suspected Chinese spy balloon being shot down off the coast of South Carolina.</w:t></w:r></w:p><w:p><w:pPr><w:jc w:val="both"/></w:pPr><w:r><w:rPr/><w:t xml:space="preserve">3. Steve Bannon has criticized Elon Musk, calling him a &quot;total and complete phony&quot; who is &quot;owned lock, stock, and barrel by the Chinese Communist Party.&quot;</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&quot;Steve Bannon Lights Up Elon Musk: ‘Total and Complete Phony’ Who ‘Is Owned Lock, Stock, and Barrel by the Chinese Communist Party’&quot; is a brief news piece that reports on the recent reelection of Xi Jinping as Chinese president for a third term. However, the article seems to be biased and lacks depth in its reporting.</w:t></w:r></w:p><w:p><w:pPr><w:jc w:val="both"/></w:pPr><w:r><w:rPr/><w:t xml:space="preserve"></w:t></w:r></w:p><w:p><w:pPr><w:jc w:val="both"/></w:pPr><w:r><w:rPr/><w:t xml:space="preserve">Firstly, the article includes an unrelated incident about a suspected Chinese spy balloon being shot down off the coast of South Carolina. This information seems to be included to create a sense of tension between China and the United States but does not add any value to the report on Xi's reelection.</w:t></w:r></w:p><w:p><w:pPr><w:jc w:val="both"/></w:pPr><w:r><w:rPr/><w:t xml:space="preserve"></w:t></w:r></w:p><w:p><w:pPr><w:jc w:val="both"/></w:pPr><w:r><w:rPr/><w:t xml:space="preserve">Secondly, the article quotes Steve Bannon's opinion on Elon Musk without providing any context or relevance to the topic at hand. This inclusion appears to be promotional content for Bannon's views rather than informative reporting.</w:t></w:r></w:p><w:p><w:pPr><w:jc w:val="both"/></w:pPr><w:r><w:rPr/><w:t xml:space="preserve"></w:t></w:r></w:p><w:p><w:pPr><w:jc w:val="both"/></w:pPr><w:r><w:rPr/><w:t xml:space="preserve">Thirdly, the article makes unsupported claims about Elon Musk being &quot;owned lock, stock, and barrel by the Chinese Communist Party.&quot; There is no evidence provided to support this claim, and it appears to be an unexplored counterargument that lacks credibility.</w:t></w:r></w:p><w:p><w:pPr><w:jc w:val="both"/></w:pPr><w:r><w:rPr/><w:t xml:space="preserve"></w:t></w:r></w:p><w:p><w:pPr><w:jc w:val="both"/></w:pPr><w:r><w:rPr/><w:t xml:space="preserve">Fourthly, there is no mention of Xi Jinping's human rights record or China's ongoing trade war with the United States. These are significant points of consideration when reporting on Xi's reelection but are missing from this article.</w:t></w:r></w:p><w:p><w:pPr><w:jc w:val="both"/></w:pPr><w:r><w:rPr/><w:t xml:space="preserve"></w:t></w:r></w:p><w:p><w:pPr><w:jc w:val="both"/></w:pPr><w:r><w:rPr/><w:t xml:space="preserve">Overall, this article appears to have potential biases towards promoting Steve Bannon's views while lacking depth in its reporting on Xi Jinping's reelection. It also includes irrelevant information and unsupported claims that detract from its credibility as a news source.</w:t></w:r></w:p><w:p><w:pPr><w:pStyle w:val="Heading1"/></w:pPr><w:bookmarkStart w:id="5" w:name="_Toc5"/><w:r><w:t>Topics for further research:</w:t></w:r><w:bookmarkEnd w:id="5"/></w:p><w:p><w:pPr><w:spacing w:after="0"/><w:numPr><w:ilvl w:val="0"/><w:numId w:val="2"/></w:numPr></w:pPr><w:r><w:rPr/><w:t xml:space="preserve">Xi Jinping's human rights record
</w:t></w:r></w:p><w:p><w:pPr><w:spacing w:after="0"/><w:numPr><w:ilvl w:val="0"/><w:numId w:val="2"/></w:numPr></w:pPr><w:r><w:rPr/><w:t xml:space="preserve">China's ongoing trade war with the United States
</w:t></w:r></w:p><w:p><w:pPr><w:spacing w:after="0"/><w:numPr><w:ilvl w:val="0"/><w:numId w:val="2"/></w:numPr></w:pPr><w:r><w:rPr/><w:t xml:space="preserve">Chinese government's relationship with Elon Musk and his companies
</w:t></w:r></w:p><w:p><w:pPr><w:spacing w:after="0"/><w:numPr><w:ilvl w:val="0"/><w:numId w:val="2"/></w:numPr></w:pPr><w:r><w:rPr/><w:t xml:space="preserve">Steve Bannon's political views and affiliations
</w:t></w:r></w:p><w:p><w:pPr><w:spacing w:after="0"/><w:numPr><w:ilvl w:val="0"/><w:numId w:val="2"/></w:numPr></w:pPr><w:r><w:rPr/><w:t xml:space="preserve">US-China relations and tensions
</w:t></w:r></w:p><w:p><w:pPr><w:numPr><w:ilvl w:val="0"/><w:numId w:val="2"/></w:numPr></w:pPr><w:r><w:rPr/><w:t xml:space="preserve">Analysis of Xi Jinping's reelection and its implications for China's future policies</w:t></w:r></w:p><w:p><w:pPr><w:pStyle w:val="Heading1"/></w:pPr><w:bookmarkStart w:id="6" w:name="_Toc6"/><w:r><w:t>Report location:</w:t></w:r><w:bookmarkEnd w:id="6"/></w:p><w:p><w:hyperlink r:id="rId8" w:history="1"><w:r><w:rPr><w:color w:val="2980b9"/><w:u w:val="single"/></w:rPr><w:t xml:space="preserve">https://www.fullpicture.app/item/4723539e3408d55c64712d99018e112d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D1CE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money/companies/steve-bannon-lights-up-elon-musk-total-and-complete-phony-who-is-owned-lock-stock-and-barrel-by-the-chinese-communist-party/ar-AA18tYMm?ocid=msedgdhp&amp;pc=U531&amp;cvid=2cbc37e26f4d48889fc89afbf79dbb2d&amp;ei=36" TargetMode="External"/><Relationship Id="rId8" Type="http://schemas.openxmlformats.org/officeDocument/2006/relationships/hyperlink" Target="https://www.fullpicture.app/item/4723539e3408d55c64712d99018e11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2023-03-11T17:38:06+01:00</dcterms:created>
  <dcterms:modified xsi:type="dcterms:W3CDTF">2023-03-11T17:38:06+01:00</dcterms:modified>
</cp:coreProperties>
</file>

<file path=docProps/custom.xml><?xml version="1.0" encoding="utf-8"?>
<Properties xmlns="http://schemas.openxmlformats.org/officeDocument/2006/custom-properties" xmlns:vt="http://schemas.openxmlformats.org/officeDocument/2006/docPropsVTypes"/>
</file>