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mesenchymal stem cell， skin aging (Topic) – 835 – All Databases</w:t>
      </w:r>
      <w:br/>
      <w:hyperlink r:id="rId7" w:history="1">
        <w:r>
          <w:rPr>
            <w:color w:val="2980b9"/>
            <w:u w:val="single"/>
          </w:rPr>
          <w:t xml:space="preserve">https://webofscience.clarivate.cn/wos/alldb/summary/8edb3457-81a8-45d0-a885-9fc2c9ec64fb-c2b1c4e0/relevance/1</w:t>
        </w:r>
      </w:hyperlink>
    </w:p>
    <w:p>
      <w:pPr>
        <w:pStyle w:val="Heading1"/>
      </w:pPr>
      <w:bookmarkStart w:id="2" w:name="_Toc2"/>
      <w:r>
        <w:t>Article summary:</w:t>
      </w:r>
      <w:bookmarkEnd w:id="2"/>
    </w:p>
    <w:p>
      <w:pPr>
        <w:jc w:val="both"/>
      </w:pPr>
      <w:r>
        <w:rPr/>
        <w:t xml:space="preserve">1. 介绍了间充质干细胞（mesenchymal stem cell）在皮肤衰老中的作用。</w:t>
      </w:r>
    </w:p>
    <w:p>
      <w:pPr>
        <w:jc w:val="both"/>
      </w:pPr>
      <w:r>
        <w:rPr/>
        <w:t xml:space="preserve">2. 提到了该主题在835个数据库中的相关研究。</w:t>
      </w:r>
    </w:p>
    <w:p>
      <w:pPr>
        <w:jc w:val="both"/>
      </w:pPr>
      <w:r>
        <w:rPr/>
        <w:t xml:space="preserve">3. 文章提供了多种筛选和过滤选项，以便读者根据自己的需求进行进一步分析。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很抱歉，我无法对给出的文章进行详细的批判性分析。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批判性分析：这个短语可以帮助用户了解如何对文章进行深入的批判性分析。用户可以在Google中搜索相关的指南、技巧或方法，以获得更多关于如何进行批判性分析的信息。
</w:t>
      </w:r>
    </w:p>
    <w:p>
      <w:pPr>
        <w:spacing w:after="0"/>
        <w:numPr>
          <w:ilvl w:val="0"/>
          <w:numId w:val="2"/>
        </w:numPr>
      </w:pPr>
      <w:r>
        <w:rPr/>
        <w:t xml:space="preserve">文章分析方法：这个短语可以帮助用户找到关于如何分析文章的不同方法和技巧的信息。用户可以搜索不同的文章分析方法，例如文本分析、修辞分析、主题分析等，以获得更多的指导。
</w:t>
      </w:r>
    </w:p>
    <w:p>
      <w:pPr>
        <w:spacing w:after="0"/>
        <w:numPr>
          <w:ilvl w:val="0"/>
          <w:numId w:val="2"/>
        </w:numPr>
      </w:pPr>
      <w:r>
        <w:rPr/>
        <w:t xml:space="preserve">文章主题解读：这个短语可以帮助用户了解如何解读文章中未涵盖的主题。用户可以搜索关于如何解读文章主题的方法和技巧，以帮助他们更好地理解文章的整体意义和目的。
</w:t>
      </w:r>
    </w:p>
    <w:p>
      <w:pPr>
        <w:spacing w:after="0"/>
        <w:numPr>
          <w:ilvl w:val="0"/>
          <w:numId w:val="2"/>
        </w:numPr>
      </w:pPr>
      <w:r>
        <w:rPr/>
        <w:t xml:space="preserve">文章阅读技巧：这个短语可以帮助用户找到关于如何提高文章阅读技巧的信息。用户可以搜索关于如何有效阅读和理解文章的技巧，例如主旨句识别、关键词标记、段落结构分析等，以提高他们的阅读能力。
</w:t>
      </w:r>
    </w:p>
    <w:p>
      <w:pPr>
        <w:spacing w:after="0"/>
        <w:numPr>
          <w:ilvl w:val="0"/>
          <w:numId w:val="2"/>
        </w:numPr>
      </w:pPr>
      <w:r>
        <w:rPr/>
        <w:t xml:space="preserve">文章写作指导：这个短语可以帮助用户找到关于如何写作文章的指导和建议。用户可以搜索关于如何撰写清晰、有逻辑的文章的技巧和方法，以提高他们的写作能力。
</w:t>
      </w:r>
    </w:p>
    <w:p>
      <w:pPr>
        <w:numPr>
          <w:ilvl w:val="0"/>
          <w:numId w:val="2"/>
        </w:numPr>
      </w:pPr>
      <w:r>
        <w:rPr/>
        <w:t xml:space="preserve">文章分析工具：这个短语可以帮助用户找到一些用于分析文章的在线工具或软件。用户可以搜索关于文章分析工具的推荐和评价，以找到适合他们需求的工具来辅助他们的分析工作。</w:t>
      </w:r>
    </w:p>
    <w:p>
      <w:pPr>
        <w:pStyle w:val="Heading1"/>
      </w:pPr>
      <w:bookmarkStart w:id="6" w:name="_Toc6"/>
      <w:r>
        <w:t>Report location:</w:t>
      </w:r>
      <w:bookmarkEnd w:id="6"/>
    </w:p>
    <w:p>
      <w:hyperlink r:id="rId8" w:history="1">
        <w:r>
          <w:rPr>
            <w:color w:val="2980b9"/>
            <w:u w:val="single"/>
          </w:rPr>
          <w:t xml:space="preserve">https://www.fullpicture.app/item/46f2108158789f9dac009caf90431db8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CDEE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ofscience.clarivate.cn/wos/alldb/summary/8edb3457-81a8-45d0-a885-9fc2c9ec64fb-c2b1c4e0/relevance/1" TargetMode="External"/><Relationship Id="rId8" Type="http://schemas.openxmlformats.org/officeDocument/2006/relationships/hyperlink" Target="https://www.fullpicture.app/item/46f2108158789f9dac009caf90431d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2024-03-10T19:25:34+01:00</dcterms:created>
  <dcterms:modified xsi:type="dcterms:W3CDTF">2024-03-10T19:25:34+01:00</dcterms:modified>
</cp:coreProperties>
</file>

<file path=docProps/custom.xml><?xml version="1.0" encoding="utf-8"?>
<Properties xmlns="http://schemas.openxmlformats.org/officeDocument/2006/custom-properties" xmlns:vt="http://schemas.openxmlformats.org/officeDocument/2006/docPropsVTypes"/>
</file>