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Polymers | Free Full-Text | A Wearable and Wireless Gas-Sensing System Using Flexible Polymer/Multi-Walled Carbon Nanotube Composite Films</w:t>
      </w:r>
      <w:br/>
      <w:hyperlink r:id="rId7" w:history="1">
        <w:r>
          <w:rPr>
            <w:color w:val="2980b9"/>
            <w:u w:val="single"/>
          </w:rPr>
          <w:t xml:space="preserve">https://www.mdpi.com/2073-4360/9/9/457</w:t>
        </w:r>
      </w:hyperlink>
    </w:p>
    <w:p>
      <w:pPr>
        <w:pStyle w:val="Heading1"/>
      </w:pPr>
      <w:bookmarkStart w:id="2" w:name="_Toc2"/>
      <w:r>
        <w:t>Article summary:</w:t>
      </w:r>
      <w:bookmarkEnd w:id="2"/>
    </w:p>
    <w:p>
      <w:pPr>
        <w:jc w:val="both"/>
      </w:pPr>
      <w:r>
        <w:rPr/>
        <w:t xml:space="preserve">1. A flexible gas sensor array was developed using a polymer/multi-walled carbon nanotube composite film and a platinum resistance temperature detector to protect it from ambient temperature influence.</w:t>
      </w:r>
    </w:p>
    <w:p>
      <w:pPr>
        <w:jc w:val="both"/>
      </w:pPr>
      <w:r>
        <w:rPr/>
        <w:t xml:space="preserve">2. The gas sensor array was integrated with Bluetooth wireless communication/interface technology and a smartphone application for real-time sensing and display of sensor response.</w:t>
      </w:r>
    </w:p>
    <w:p>
      <w:pPr>
        <w:jc w:val="both"/>
      </w:pPr>
      <w:r>
        <w:rPr/>
        <w:t xml:space="preserve">3. The system offers advantages such as light weight, low cost, highly integrated sensors, wireless telecommunication, and real-time functioning, making it a promising candidate for deployment in wearable gas-sensing systems used to study air pollution.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 Wearable and Wireless Gas-Sensing System Using Flexible Polymer/Multi-Walled Carbon Nanotube Composite Films" presents a new gas-sensing system that uses a flexible polymer/multi-walled carbon nanotube composite film to detect various gases. The article highlights the advantages of this system, including its light weight, low cost, highly integrated sensors, wireless telecommunication, and real-time functioning. The authors also discuss the problem of air pollution and how this system can be used to study it.</w:t>
      </w:r>
    </w:p>
    <w:p>
      <w:pPr>
        <w:jc w:val="both"/>
      </w:pPr>
      <w:r>
        <w:rPr/>
        <w:t xml:space="preserve"/>
      </w:r>
    </w:p>
    <w:p>
      <w:pPr>
        <w:jc w:val="both"/>
      </w:pPr>
      <w:r>
        <w:rPr/>
        <w:t xml:space="preserve">Overall, the article provides a detailed description of the gas-sensing system and its components. However, there are some potential biases and limitations in the article that should be noted. For example, the authors only focus on the advantages of their system and do not discuss any potential drawbacks or limitations. Additionally, while they mention various pollutants in air, they do not provide any specific data or statistics on their prevalence or impact.</w:t>
      </w:r>
    </w:p>
    <w:p>
      <w:pPr>
        <w:jc w:val="both"/>
      </w:pPr>
      <w:r>
        <w:rPr/>
        <w:t xml:space="preserve"/>
      </w:r>
    </w:p>
    <w:p>
      <w:pPr>
        <w:jc w:val="both"/>
      </w:pPr>
      <w:r>
        <w:rPr/>
        <w:t xml:space="preserve">Furthermore, the article does not provide much information on how the sensor response was acquired or how accurate it is compared to other methods. The authors also do not explore any counterarguments or alternative solutions to air pollution beyond their own system.</w:t>
      </w:r>
    </w:p>
    <w:p>
      <w:pPr>
        <w:jc w:val="both"/>
      </w:pPr>
      <w:r>
        <w:rPr/>
        <w:t xml:space="preserve"/>
      </w:r>
    </w:p>
    <w:p>
      <w:pPr>
        <w:jc w:val="both"/>
      </w:pPr>
      <w:r>
        <w:rPr/>
        <w:t xml:space="preserve">There is also some promotional content in the article as it emphasizes the potential applications of their system in wearable devices and consumer products without discussing any potential risks or ethical considerations.</w:t>
      </w:r>
    </w:p>
    <w:p>
      <w:pPr>
        <w:jc w:val="both"/>
      </w:pPr>
      <w:r>
        <w:rPr/>
        <w:t xml:space="preserve"/>
      </w:r>
    </w:p>
    <w:p>
      <w:pPr>
        <w:jc w:val="both"/>
      </w:pPr>
      <w:r>
        <w:rPr/>
        <w:t xml:space="preserve">In conclusion, while the article provides an interesting new development in gas-sensing technology, it would benefit from more balanced reporting that acknowledges potential limitations and explores alternative solutions to air pollution.</w:t>
      </w:r>
    </w:p>
    <w:p>
      <w:pPr>
        <w:pStyle w:val="Heading1"/>
      </w:pPr>
      <w:bookmarkStart w:id="5" w:name="_Toc5"/>
      <w:r>
        <w:t>Topics for further research:</w:t>
      </w:r>
      <w:bookmarkEnd w:id="5"/>
    </w:p>
    <w:p>
      <w:pPr>
        <w:spacing w:after="0"/>
        <w:numPr>
          <w:ilvl w:val="0"/>
          <w:numId w:val="2"/>
        </w:numPr>
      </w:pPr>
      <w:r>
        <w:rPr/>
        <w:t xml:space="preserve">Air pollution statistics and impact on health
</w:t>
      </w:r>
    </w:p>
    <w:p>
      <w:pPr>
        <w:spacing w:after="0"/>
        <w:numPr>
          <w:ilvl w:val="0"/>
          <w:numId w:val="2"/>
        </w:numPr>
      </w:pPr>
      <w:r>
        <w:rPr/>
        <w:t xml:space="preserve">Limitations of gas-sensing technology
</w:t>
      </w:r>
    </w:p>
    <w:p>
      <w:pPr>
        <w:spacing w:after="0"/>
        <w:numPr>
          <w:ilvl w:val="0"/>
          <w:numId w:val="2"/>
        </w:numPr>
      </w:pPr>
      <w:r>
        <w:rPr/>
        <w:t xml:space="preserve">Accuracy of gas sensor response compared to other methods
</w:t>
      </w:r>
    </w:p>
    <w:p>
      <w:pPr>
        <w:spacing w:after="0"/>
        <w:numPr>
          <w:ilvl w:val="0"/>
          <w:numId w:val="2"/>
        </w:numPr>
      </w:pPr>
      <w:r>
        <w:rPr/>
        <w:t xml:space="preserve">Alternative solutions to air pollution
</w:t>
      </w:r>
    </w:p>
    <w:p>
      <w:pPr>
        <w:spacing w:after="0"/>
        <w:numPr>
          <w:ilvl w:val="0"/>
          <w:numId w:val="2"/>
        </w:numPr>
      </w:pPr>
      <w:r>
        <w:rPr/>
        <w:t xml:space="preserve">Risks and ethical considerations of wearable gas-sensing devices
</w:t>
      </w:r>
    </w:p>
    <w:p>
      <w:pPr>
        <w:numPr>
          <w:ilvl w:val="0"/>
          <w:numId w:val="2"/>
        </w:numPr>
      </w:pPr>
      <w:r>
        <w:rPr/>
        <w:t xml:space="preserve">Environmental regulations and policies related to air pollution control</w:t>
      </w:r>
    </w:p>
    <w:p>
      <w:pPr>
        <w:pStyle w:val="Heading1"/>
      </w:pPr>
      <w:bookmarkStart w:id="6" w:name="_Toc6"/>
      <w:r>
        <w:t>Report location:</w:t>
      </w:r>
      <w:bookmarkEnd w:id="6"/>
    </w:p>
    <w:p>
      <w:hyperlink r:id="rId8" w:history="1">
        <w:r>
          <w:rPr>
            <w:color w:val="2980b9"/>
            <w:u w:val="single"/>
          </w:rPr>
          <w:t xml:space="preserve">https://www.fullpicture.app/item/44d797ea10be478930c81431df3a8c95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28F1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3-4360/9/9/457" TargetMode="External"/><Relationship Id="rId8" Type="http://schemas.openxmlformats.org/officeDocument/2006/relationships/hyperlink" Target="https://www.fullpicture.app/item/44d797ea10be478930c81431df3a8c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2023-03-10T07:27:56+01:00</dcterms:created>
  <dcterms:modified xsi:type="dcterms:W3CDTF">2023-03-10T07:27:56+01:00</dcterms:modified>
</cp:coreProperties>
</file>

<file path=docProps/custom.xml><?xml version="1.0" encoding="utf-8"?>
<Properties xmlns="http://schemas.openxmlformats.org/officeDocument/2006/custom-properties" xmlns:vt="http://schemas.openxmlformats.org/officeDocument/2006/docPropsVTypes"/>
</file>