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古墓丽影系列 - 萌娘百科 万物皆可萌的百科全书</w:t>
      </w:r>
      <w:br/>
      <w:hyperlink r:id="rId7" w:history="1">
        <w:r>
          <w:rPr>
            <w:color w:val="2980b9"/>
            <w:u w:val="single"/>
          </w:rPr>
          <w:t xml:space="preserve">https://zh.moegirl.org.cn/%E5%8F%A4%E5%A2%93%E4%B8%BD%E5%BD%B1%E7%B3%BB%E5%88%97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古墓丽影是一款由英国游戏公司Core Design开发的动作冒险游戏系列，现在著作权归属于晶体动力。</w:t>
      </w:r>
    </w:p>
    <w:p>
      <w:pPr>
        <w:jc w:val="both"/>
      </w:pPr>
      <w:r>
        <w:rPr/>
        <w:t xml:space="preserve">2. 游戏主角劳拉在古墓丽影9中被重置，游戏画面和玩法都得到了提高和丰富。</w:t>
      </w:r>
    </w:p>
    <w:p>
      <w:pPr>
        <w:jc w:val="both"/>
      </w:pPr>
      <w:r>
        <w:rPr/>
        <w:t xml:space="preserve">3. 晶体动力与亚马逊达成合作协议，亚马逊游戏将负责下一部《古墓丽影》游戏在全球各地的发行工作及营销支持。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本篇文章主要介绍了古墓丽影系列游戏的发展历程和相关信息，但是并没有提供足够的批判性分析。文章中存在一些问题：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缺乏对游戏内容的深入探讨，只是简单地列出了游戏名称、发行日期和平台，没有对游戏玩法、故事情节等方面进行详细介绍。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文章中提到“古墓丽影9也是本系列的变革之作”，但并没有具体说明这个变革指的是什么，以及它对游戏产生了哪些影响。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文章中提到晶体动力与亚马逊达成合作协议，但并没有说明这个合作协议具体涉及哪些内容，以及对玩家有何影响。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文章中存在一些偏袒晶体动力和史克威尔艾尼克斯的倾向，没有客观地呈现双方。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因此，在完善本文时需要更加全面地考虑各种因素，并提供更多批判性分析。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游戏玩法和故事情节的深入探讨
</w:t>
      </w:r>
    </w:p>
    <w:p>
      <w:pPr>
        <w:spacing w:after="0"/>
        <w:numPr>
          <w:ilvl w:val="0"/>
          <w:numId w:val="2"/>
        </w:numPr>
      </w:pPr>
      <w:r>
        <w:rPr/>
        <w:t xml:space="preserve">古墓丽影9变革的具体内容和影响
</w:t>
      </w:r>
    </w:p>
    <w:p>
      <w:pPr>
        <w:spacing w:after="0"/>
        <w:numPr>
          <w:ilvl w:val="0"/>
          <w:numId w:val="2"/>
        </w:numPr>
      </w:pPr>
      <w:r>
        <w:rPr/>
        <w:t xml:space="preserve">晶体动力与亚马逊合作协议的具体内容和影响
</w:t>
      </w:r>
    </w:p>
    <w:p>
      <w:pPr>
        <w:spacing w:after="0"/>
        <w:numPr>
          <w:ilvl w:val="0"/>
          <w:numId w:val="2"/>
        </w:numPr>
      </w:pPr>
      <w:r>
        <w:rPr/>
        <w:t xml:space="preserve">对晶体动力和史克威尔艾尼克斯的客观呈现
</w:t>
      </w:r>
    </w:p>
    <w:p>
      <w:pPr>
        <w:spacing w:after="0"/>
        <w:numPr>
          <w:ilvl w:val="0"/>
          <w:numId w:val="2"/>
        </w:numPr>
      </w:pPr>
      <w:r>
        <w:rPr/>
        <w:t xml:space="preserve">游戏在文化和社会背景下的影响
</w:t>
      </w:r>
    </w:p>
    <w:p>
      <w:pPr>
        <w:numPr>
          <w:ilvl w:val="0"/>
          <w:numId w:val="2"/>
        </w:numPr>
      </w:pPr>
      <w:r>
        <w:rPr/>
        <w:t xml:space="preserve">古墓丽影系列的未来发展趋势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https://www.fullpicture.app/item/44c4c3336691bce1337ccec314242033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A3950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.moegirl.org.cn/%E5%8F%A4%E5%A2%93%E4%B8%BD%E5%BD%B1%E7%B3%BB%E5%88%97" TargetMode="External"/><Relationship Id="rId8" Type="http://schemas.openxmlformats.org/officeDocument/2006/relationships/hyperlink" Target="https://www.fullpicture.app/item/44c4c3336691bce1337ccec31424203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2024-01-20T00:49:42+01:00</dcterms:created>
  <dcterms:modified xsi:type="dcterms:W3CDTF">2024-01-20T00:49:42+01:00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