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【ChatGPT•大模型】百度•文心一言：技术与能力拆解 - 知乎</w:t>
      </w:r>
      <w:br/>
      <w:hyperlink r:id="rId7" w:history="1">
        <w:r>
          <w:rPr>
            <w:color w:val="2980b9"/>
            <w:u w:val="single"/>
          </w:rPr>
          <w:t xml:space="preserve">https://zhuanlan.zhihu.com/p/611171343</w:t>
        </w:r>
      </w:hyperlink>
    </w:p>
    <w:p>
      <w:pPr>
        <w:pStyle w:val="Heading1"/>
      </w:pPr>
      <w:bookmarkStart w:id="2" w:name="_Toc2"/>
      <w:r>
        <w:t>Article summary:</w:t>
      </w:r>
      <w:bookmarkEnd w:id="2"/>
    </w:p>
    <w:p>
      <w:pPr>
        <w:jc w:val="both"/>
      </w:pPr>
      <w:r>
        <w:rPr/>
        <w:t xml:space="preserve">1. 文心一言是基于文心大模型技术推出的生成式对话产品，由百度于2023年2月7日正式宣布推出，预计3月问世。</w:t>
      </w:r>
    </w:p>
    <w:p>
      <w:pPr>
        <w:jc w:val="both"/>
      </w:pPr>
      <w:r>
        <w:rPr/>
        <w:t xml:space="preserve">2. 文心大模型包括NLP大模型、CV大模型、跨模态大模型、生物计算大模型、行业大模型，其中NLP大模型主要为ERNIE系列模型，是打造文心一言的关键。</w:t>
      </w:r>
    </w:p>
    <w:p>
      <w:pPr>
        <w:jc w:val="both"/>
      </w:pPr>
      <w:r>
        <w:rPr/>
        <w:t xml:space="preserve">3. 文心一言通过百度智能云对外提供服务。百度智能云的业务架构包括百度大脑+平台+应用，文心大模型位于百度大脑基础层。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该文章主要介绍了百度推出的基于文心大模型技术的生成式对话产品文心一言，以及其底层技术和架构。然而，该文章存在以下问题：</w:t>
      </w:r>
    </w:p>
    <w:p>
      <w:pPr>
        <w:jc w:val="both"/>
      </w:pPr>
      <w:r>
        <w:rPr/>
        <w:t xml:space="preserve"/>
      </w:r>
    </w:p>
    <w:p>
      <w:pPr>
        <w:jc w:val="both"/>
      </w:pPr>
      <w:r>
        <w:rPr/>
        <w:t xml:space="preserve">1. 偏袒：该文章只介绍了文心一言的优点和技术特点，没有提到可能存在的风险和缺陷。这种偏袒可能是因为作者与百度有合作关系或者受到了百度的影响。</w:t>
      </w:r>
    </w:p>
    <w:p>
      <w:pPr>
        <w:jc w:val="both"/>
      </w:pPr>
      <w:r>
        <w:rPr/>
        <w:t xml:space="preserve"/>
      </w:r>
    </w:p>
    <w:p>
      <w:pPr>
        <w:jc w:val="both"/>
      </w:pPr>
      <w:r>
        <w:rPr/>
        <w:t xml:space="preserve">2. 片面报道：该文章只介绍了文心大模型在NLP方面的应用，没有涉及其他领域。这种片面报道可能会给读者留下不完整或误导性的印象。</w:t>
      </w:r>
    </w:p>
    <w:p>
      <w:pPr>
        <w:jc w:val="both"/>
      </w:pPr>
      <w:r>
        <w:rPr/>
        <w:t xml:space="preserve"/>
      </w:r>
    </w:p>
    <w:p>
      <w:pPr>
        <w:jc w:val="both"/>
      </w:pPr>
      <w:r>
        <w:rPr/>
        <w:t xml:space="preserve">3. 缺失考虑点：该文章没有考虑到文心一言可能会对人类社会产生负面影响，例如人工智能取代人类工作、隐私泄露等问题。这种缺失考虑点可能会导致读者对文心一言产生过于乐观或轻视其潜在风险。</w:t>
      </w:r>
    </w:p>
    <w:p>
      <w:pPr>
        <w:jc w:val="both"/>
      </w:pPr>
      <w:r>
        <w:rPr/>
        <w:t xml:space="preserve"/>
      </w:r>
    </w:p>
    <w:p>
      <w:pPr>
        <w:jc w:val="both"/>
      </w:pPr>
      <w:r>
        <w:rPr/>
        <w:t xml:space="preserve">4. 宣传内容：该文章中存在大量宣传性语言，例如“实现产业AI普惠”、“模型表现性能良好”等。这种宣传内容可能会误导读者对产品的真实情况产生错误认识。</w:t>
      </w:r>
    </w:p>
    <w:p>
      <w:pPr>
        <w:jc w:val="both"/>
      </w:pPr>
      <w:r>
        <w:rPr/>
        <w:t xml:space="preserve"/>
      </w:r>
    </w:p>
    <w:p>
      <w:pPr>
        <w:jc w:val="both"/>
      </w:pPr>
      <w:r>
        <w:rPr/>
        <w:t xml:space="preserve">5. 未探索反驳：该文章没有探讨可能存在的反对意见或批评声音，例如人工智能是否应该取代人类、文心一言是否会侵犯隐私等问题。这种未探索反驳可能会导致读者对产品的认识不够全面和客观。</w:t>
      </w:r>
    </w:p>
    <w:p>
      <w:pPr>
        <w:jc w:val="both"/>
      </w:pPr>
      <w:r>
        <w:rPr/>
        <w:t xml:space="preserve"/>
      </w:r>
    </w:p>
    <w:p>
      <w:pPr>
        <w:jc w:val="both"/>
      </w:pPr>
      <w:r>
        <w:rPr/>
        <w:t xml:space="preserve">综上所述，该文章存在偏袒、片面报道、缺失考虑点、宣传内容和未探索反驳等问题，读者需要保持警惕并进行深入思考。</w:t>
      </w:r>
    </w:p>
    <w:p>
      <w:pPr>
        <w:pStyle w:val="Heading1"/>
      </w:pPr>
      <w:bookmarkStart w:id="5" w:name="_Toc5"/>
      <w:r>
        <w:t>Topics for further research:</w:t>
      </w:r>
      <w:bookmarkEnd w:id="5"/>
    </w:p>
    <w:p>
      <w:pPr>
        <w:spacing w:after="0"/>
        <w:numPr>
          <w:ilvl w:val="0"/>
          <w:numId w:val="2"/>
        </w:numPr>
      </w:pPr>
      <w:r>
        <w:rPr/>
        <w:t xml:space="preserve">文心一言的潜在风险和缺陷
</w:t>
      </w:r>
    </w:p>
    <w:p>
      <w:pPr>
        <w:spacing w:after="0"/>
        <w:numPr>
          <w:ilvl w:val="0"/>
          <w:numId w:val="2"/>
        </w:numPr>
      </w:pPr>
      <w:r>
        <w:rPr/>
        <w:t xml:space="preserve">文心大模型在其他领域的应用
</w:t>
      </w:r>
    </w:p>
    <w:p>
      <w:pPr>
        <w:spacing w:after="0"/>
        <w:numPr>
          <w:ilvl w:val="0"/>
          <w:numId w:val="2"/>
        </w:numPr>
      </w:pPr>
      <w:r>
        <w:rPr/>
        <w:t xml:space="preserve">文心一言对人类社会的可能负面影响
</w:t>
      </w:r>
    </w:p>
    <w:p>
      <w:pPr>
        <w:spacing w:after="0"/>
        <w:numPr>
          <w:ilvl w:val="0"/>
          <w:numId w:val="2"/>
        </w:numPr>
      </w:pPr>
      <w:r>
        <w:rPr/>
        <w:t xml:space="preserve">文章中的宣传内容是否真实准确
</w:t>
      </w:r>
    </w:p>
    <w:p>
      <w:pPr>
        <w:spacing w:after="0"/>
        <w:numPr>
          <w:ilvl w:val="0"/>
          <w:numId w:val="2"/>
        </w:numPr>
      </w:pPr>
      <w:r>
        <w:rPr/>
        <w:t xml:space="preserve">反对意见和批评声音对文心一言的影响
</w:t>
      </w:r>
    </w:p>
    <w:p>
      <w:pPr>
        <w:numPr>
          <w:ilvl w:val="0"/>
          <w:numId w:val="2"/>
        </w:numPr>
      </w:pPr>
      <w:r>
        <w:rPr/>
        <w:t xml:space="preserve">文章的客观性和全面性</w:t>
      </w:r>
    </w:p>
    <w:p>
      <w:pPr>
        <w:pStyle w:val="Heading1"/>
      </w:pPr>
      <w:bookmarkStart w:id="6" w:name="_Toc6"/>
      <w:r>
        <w:t>Report location:</w:t>
      </w:r>
      <w:bookmarkEnd w:id="6"/>
    </w:p>
    <w:p>
      <w:hyperlink r:id="rId8" w:history="1">
        <w:r>
          <w:rPr>
            <w:color w:val="2980b9"/>
            <w:u w:val="single"/>
          </w:rPr>
          <w:t xml:space="preserve">https://www.fullpicture.app/item/444f4ee7568d2aebef9aef4b801d248c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545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11171343" TargetMode="External"/><Relationship Id="rId8" Type="http://schemas.openxmlformats.org/officeDocument/2006/relationships/hyperlink" Target="https://www.fullpicture.app/item/444f4ee7568d2aebef9aef4b801d24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2023-12-08T00:24:03+01:00</dcterms:created>
  <dcterms:modified xsi:type="dcterms:W3CDTF">2023-12-08T00:24:03+01:00</dcterms:modified>
</cp:coreProperties>
</file>

<file path=docProps/custom.xml><?xml version="1.0" encoding="utf-8"?>
<Properties xmlns="http://schemas.openxmlformats.org/officeDocument/2006/custom-properties" xmlns:vt="http://schemas.openxmlformats.org/officeDocument/2006/docPropsVTypes"/>
</file>