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直驱型永磁同步风力发电系统主动频率支撑控制技术 - 中国知网</w:t></w:r><w:br/><w:hyperlink r:id="rId7" w:history="1"><w:r><w:rPr><w:color w:val="2980b9"/><w:u w:val="single"/></w:rPr><w:t xml:space="preserve">https://kns.cnki.net/kcms2/article/abstract?v=3uoqIhG8C447WN1SO36whLpCgh0R0Z-i16_wNaYct1rCckkTLVqOrfclzdlA5KGnVkdeEEuHIoNpfYRW8gJG1g-Lg2RR1ViA&uniplatform=NZKPT</w:t></w:r></w:hyperlink></w:p><w:p><w:pPr><w:pStyle w:val="Heading1"/></w:pPr><w:bookmarkStart w:id="2" w:name="_Toc2"/><w:r><w:t>Article summary:</w:t></w:r><w:bookmarkEnd w:id="2"/></w:p><w:p><w:pPr><w:jc w:val="both"/></w:pPr><w:r><w:rPr/><w:t xml:space="preserve">1. 该文章主要研究了直驱型永磁同步风力发电系统的主动频率支撑控制技术。通过对直驱型永磁同步风力发电机组的运行特性进行分析，探讨了低电压穿越准则的应用问题，并提出了适合风力发电机组的低电压穿越曲线。同时，文章还指出单纯依靠风力发电机组的动态无功支撑无法满足风场的需求。</w:t></w:r></w:p><w:p><w:pPr><w:jc w:val="both"/></w:pPr><w:r><w:rPr/><w:t xml:space="preserve"></w:t></w:r></w:p><w:p><w:pPr><w:jc w:val="both"/></w:pPr><w:r><w:rPr/><w:t xml:space="preserve">2. 文章从“多种风速场景”、“多种控制层次”和“多种频率调制功能”三个方面着重研究了风力发电系统的主动频率支撑控制技术。通过理论研究，提高了风力发电参与系统频率调节的能力。</w:t></w:r></w:p><w:p><w:pPr><w:jc w:val="both"/></w:pPr><w:r><w:rPr/><w:t xml:space="preserve"></w:t></w:r></w:p><w:p><w:pPr><w:jc w:val="both"/></w:pPr><w:r><w:rPr/><w:t xml:space="preserve">3. 随着越来越多的风力发电接入电网，保障电网安全稳定运行面临更大挑战，尤其是在频率稳定方面。因此，对于风力涡轮机/风场的运行，特别是在风力发电参与电网频率调节方面，电网对其要求越来越高。</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潜在偏见及其来源：文章没有明确提到作者的背景和利益关系，这可能导致潜在的偏见。如果作者与风力发电系统相关的公司或组织有关联，他们可能倾向于宣传该技术并忽略其他潜在问题。</w:t></w:r></w:p><w:p><w:pPr><w:jc w:val="both"/></w:pPr><w:r><w:rPr/><w:t xml:space="preserve"></w:t></w:r></w:p><w:p><w:pPr><w:jc w:val="both"/></w:pPr><w:r><w:rPr/><w:t xml:space="preserve">2. 片面报道：文章只关注了直驱型永磁同步风力发电系统主动频率支撑控制技术的优点和应用，而没有提及任何可能存在的缺点或挑战。这种片面报道可能导致读者对该技术的理解不全面。</w:t></w:r></w:p><w:p><w:pPr><w:jc w:val="both"/></w:pPr><w:r><w:rPr/><w:t xml:space="preserve"></w:t></w:r></w:p><w:p><w:pPr><w:jc w:val="both"/></w:pPr><w:r><w:rPr/><w:t xml:space="preserve">3. 无根据的主张：文章声称直驱型永磁同步风力发电系统可以改善风力发电参与系统频率调节的能力，但没有提供足够的证据来支持这一主张。缺乏实证数据和案例研究使得读者难以相信该技术确实具有所声称的优势。</w:t></w:r></w:p><w:p><w:pPr><w:jc w:val="both"/></w:pPr><w:r><w:rPr/><w:t xml:space="preserve"></w:t></w:r></w:p><w:p><w:pPr><w:jc w:val="both"/></w:pPr><w:r><w:rPr/><w:t xml:space="preserve">4. 缺失的考虑点：文章没有讨论直驱型永磁同步风力发电系统在实际应用中可能遇到的问题和限制。例如，是否存在成本效益问题、可靠性问题或环境影响等方面的考虑。这种缺失可能导致读者对该技术的实际可行性和可持续性产生疑问。</w:t></w:r></w:p><w:p><w:pPr><w:jc w:val="both"/></w:pPr><w:r><w:rPr/><w:t xml:space="preserve"></w:t></w:r></w:p><w:p><w:pPr><w:jc w:val="both"/></w:pPr><w:r><w:rPr/><w:t xml:space="preserve">5. 所提出主张的缺失证据：文章提到了直驱型永磁同步风力发电系统在频率调节方面的优势，但没有提供具体的数据或案例来支持这一主张。缺乏实证证据使得读者难以相信该技术确实可以有效地参与系统频率调节。</w:t></w:r></w:p><w:p><w:pPr><w:jc w:val="both"/></w:pPr><w:r><w:rPr/><w:t xml:space="preserve"></w:t></w:r></w:p><w:p><w:pPr><w:jc w:val="both"/></w:pPr><w:r><w:rPr/><w:t xml:space="preserve">6. 未探索的反驳：文章没有探讨其他类型的风力发电系统或其他替代技术在频率调节方面的优势。这种未探索可能导致读者对于直驱型永磁同步风力发电系统是否是最佳选择产生疑问。</w:t></w:r></w:p><w:p><w:pPr><w:jc w:val="both"/></w:pPr><w:r><w:rPr/><w:t xml:space="preserve"></w:t></w:r></w:p><w:p><w:pPr><w:jc w:val="both"/></w:pPr><w:r><w:rPr/><w:t xml:space="preserve">7. 宣传内容和偏袒：文章似乎更像是一篇宣传直驱型永磁同步风力发电系统的文稿，而不是客观分析和评估该技术。这种偏袒可能会影响读者对该技术的客观认识。</w:t></w:r></w:p><w:p><w:pPr><w:jc w:val="both"/></w:pPr><w:r><w:rPr/><w:t xml:space="preserve"></w:t></w:r></w:p><w:p><w:pPr><w:jc w:val="both"/></w:pPr><w:r><w:rPr/><w:t xml:space="preserve">8. 是否注意到可能的风险：文章没有明确提及直驱型永磁同步风力发电系统可能存在的潜在风险或挑战。忽略这些风险可能导致读者对该技术的实际可行性和可持续性产生误解。</w:t></w:r></w:p><w:p><w:pPr><w:jc w:val="both"/></w:pPr><w:r><w:rPr/><w:t xml:space="preserve"></w:t></w:r></w:p><w:p><w:pPr><w:jc w:val="both"/></w:pPr><w:r><w:rPr/><w:t xml:space="preserve">9. 没有平等地呈现双方：文章只关注了直驱型永磁同步风力发电系统的优势，而没有提及其他类型的风力发电系统或替代技术的优势。这种不平等的呈现可能导致读者对于该技术是否是最佳选择产生疑问。</w:t></w:r></w:p><w:p><w:pPr><w:jc w:val="both"/></w:pPr><w:r><w:rPr/><w:t xml:space="preserve"></w:t></w:r></w:p><w:p><w:pPr><w:jc w:val="both"/></w:pPr><w:r><w:rPr/><w:t xml:space="preserve">总体而言，上述文章存在着潜在偏见、片面报道、无根据的主张、缺失的考虑点和证据以及宣传内容和偏袒等问题。读者应该保持批判思维，并寻找更全面和客观的信息来评估直驱型永磁同步风力发电系统主动频率支撑控制技术的实际价值。</w:t></w:r></w:p><w:p><w:pPr><w:pStyle w:val="Heading1"/></w:pPr><w:bookmarkStart w:id="5" w:name="_Toc5"/><w:r><w:t>Topics for further research:</w:t></w:r><w:bookmarkEnd w:id="5"/></w:p><w:p><w:pPr><w:spacing w:after="0"/><w:numPr><w:ilvl w:val="0"/><w:numId w:val="2"/></w:numPr></w:pPr><w:r><w:rPr/><w:t xml:space="preserve">直驱型永磁同步风力发电系统的成本效益问题
</w:t></w:r></w:p><w:p><w:pPr><w:spacing w:after="0"/><w:numPr><w:ilvl w:val="0"/><w:numId w:val="2"/></w:numPr></w:pPr><w:r><w:rPr/><w:t xml:space="preserve">直驱型永磁同步风力发电系统的可靠性问题
</w:t></w:r></w:p><w:p><w:pPr><w:spacing w:after="0"/><w:numPr><w:ilvl w:val="0"/><w:numId w:val="2"/></w:numPr></w:pPr><w:r><w:rPr/><w:t xml:space="preserve">直驱型永磁同步风力发电系统的环境影响
</w:t></w:r></w:p><w:p><w:pPr><w:spacing w:after="0"/><w:numPr><w:ilvl w:val="0"/><w:numId w:val="2"/></w:numPr></w:pPr><w:r><w:rPr/><w:t xml:space="preserve">其他类型的风力发电系统在频率调节方面的优势
</w:t></w:r></w:p><w:p><w:pPr><w:spacing w:after="0"/><w:numPr><w:ilvl w:val="0"/><w:numId w:val="2"/></w:numPr></w:pPr><w:r><w:rPr/><w:t xml:space="preserve">直驱型永磁同步风力发电系统的潜在风险或挑战
</w:t></w:r></w:p><w:p><w:pPr><w:numPr><w:ilvl w:val="0"/><w:numId w:val="2"/></w:numPr></w:pPr><w:r><w:rPr/><w:t xml:space="preserve">直驱型永磁同步风力发电系统是否是最佳选择的可行性和可持续性问题</w:t></w:r></w:p><w:p><w:pPr><w:pStyle w:val="Heading1"/></w:pPr><w:bookmarkStart w:id="6" w:name="_Toc6"/><w:r><w:t>Report location:</w:t></w:r><w:bookmarkEnd w:id="6"/></w:p><w:p><w:hyperlink r:id="rId8" w:history="1"><w:r><w:rPr><w:color w:val="2980b9"/><w:u w:val="single"/></w:rPr><w:t xml:space="preserve">https://www.fullpicture.app/item/4400c29852398e8ccaf0af466ce0f62e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DAC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16_wNaYct1rCckkTLVqOrfclzdlA5KGnVkdeEEuHIoNpfYRW8gJG1g-Lg2RR1ViA&amp;uniplatform=NZKPT" TargetMode="External"/><Relationship Id="rId8" Type="http://schemas.openxmlformats.org/officeDocument/2006/relationships/hyperlink" Target="https://www.fullpicture.app/item/4400c29852398e8ccaf0af466ce0f6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2023-10-08T13:38:05+02:00</dcterms:created>
  <dcterms:modified xsi:type="dcterms:W3CDTF">2023-10-08T13:38:05+02:00</dcterms:modified>
</cp:coreProperties>
</file>

<file path=docProps/custom.xml><?xml version="1.0" encoding="utf-8"?>
<Properties xmlns="http://schemas.openxmlformats.org/officeDocument/2006/custom-properties" xmlns:vt="http://schemas.openxmlformats.org/officeDocument/2006/docPropsVTypes"/>
</file>