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Corrosion detection and evaluation for steel wires based on a multi-vision scanning system - ScienceDirect</w:t>
      </w:r>
      <w:br/>
      <w:hyperlink r:id="rId7" w:history="1">
        <w:r>
          <w:rPr>
            <w:color w:val="2980b9"/>
            <w:u w:val="single"/>
          </w:rPr>
          <w:t xml:space="preserve">https://www.sciencedirect.com/science/article/abs/pii/S0950061821036102</w:t>
        </w:r>
      </w:hyperlink>
    </w:p>
    <w:p>
      <w:pPr>
        <w:pStyle w:val="Heading1"/>
      </w:pPr>
      <w:bookmarkStart w:id="2" w:name="_Toc2"/>
      <w:r>
        <w:t>Article summary:</w:t>
      </w:r>
      <w:bookmarkEnd w:id="2"/>
    </w:p>
    <w:p>
      <w:pPr>
        <w:jc w:val="both"/>
      </w:pPr>
      <w:r>
        <w:rPr/>
        <w:t xml:space="preserve">1. Steel wires used in structural engineering, such as cables and hangers, are prone to corrosion over time, which can weaken their mechanical performance and lead to structural failures.</w:t>
      </w:r>
    </w:p>
    <w:p>
      <w:pPr>
        <w:jc w:val="both"/>
      </w:pPr>
      <w:r>
        <w:rPr/>
        <w:t xml:space="preserve">2. Corrosion detection and evaluation methods for steel wires have been developed, including wave-based techniques and image-based techniques.</w:t>
      </w:r>
    </w:p>
    <w:p>
      <w:pPr>
        <w:jc w:val="both"/>
      </w:pPr>
      <w:r>
        <w:rPr/>
        <w:t xml:space="preserve">3. A multi-vision scanning system has been proposed as a method for detecting and evaluating corrosion in steel wires. The system uses high-definition micro-distance cameras to obtain panoramic images of the steel wire surface, which are then analyzed using deep learning-based models to identify and evaluate corrosion.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"Corrosion detection and evaluation for steel wires based on a multi-vision scanning system" discusses a methodology for detecting and evaluating corrosion in steel wires using a multi-vision scanning system. The article provides an overview of the importance of corrosion detection in structural engineering, particularly in relation to cables and hangers used in bridges. It highlights the potential risks of corrosion, such as suspender failure and bridge collapse, and the need for accurate assessment methods.</w:t>
      </w:r>
    </w:p>
    <w:p>
      <w:pPr>
        <w:jc w:val="both"/>
      </w:pPr>
      <w:r>
        <w:rPr/>
        <w:t xml:space="preserve"/>
      </w:r>
    </w:p>
    <w:p>
      <w:pPr>
        <w:jc w:val="both"/>
      </w:pPr>
      <w:r>
        <w:rPr/>
        <w:t xml:space="preserve">The article acknowledges that existing methods for corrosion detection, such as wave-based techniques and image-based methods, have limitations. Wave-based methods are accurate but lack the ability to provide an overall view of corrosion, while image-based methods often rely on non-standard images and may not be precise enough. Therefore, the authors propose a multi-vision scanning system that combines machine vision techniques with deep learning-based image understanding to obtain panoramic images of steel wires and identify corrosion at a pixel level.</w:t>
      </w:r>
    </w:p>
    <w:p>
      <w:pPr>
        <w:jc w:val="both"/>
      </w:pPr>
      <w:r>
        <w:rPr/>
        <w:t xml:space="preserve"/>
      </w:r>
    </w:p>
    <w:p>
      <w:pPr>
        <w:jc w:val="both"/>
      </w:pPr>
      <w:r>
        <w:rPr/>
        <w:t xml:space="preserve">While the proposed methodology seems promising, there are several potential biases and limitations in the article that should be considered. Firstly, the article does not provide any information about potential conflicts of interest or funding sources that may have influenced the research. This lack of transparency raises questions about the objectivity of the study.</w:t>
      </w:r>
    </w:p>
    <w:p>
      <w:pPr>
        <w:jc w:val="both"/>
      </w:pPr>
      <w:r>
        <w:rPr/>
        <w:t xml:space="preserve"/>
      </w:r>
    </w:p>
    <w:p>
      <w:pPr>
        <w:jc w:val="both"/>
      </w:pPr>
      <w:r>
        <w:rPr/>
        <w:t xml:space="preserve">Additionally, the article does not discuss any potential limitations or challenges associated with implementing the proposed multi-vision scanning system. For example, it is unclear how practical or feasible it would be to use this system in real-world scenarios. The cost, time requirements, and technical expertise needed to operate such a system are not addressed.</w:t>
      </w:r>
    </w:p>
    <w:p>
      <w:pPr>
        <w:jc w:val="both"/>
      </w:pPr>
      <w:r>
        <w:rPr/>
        <w:t xml:space="preserve"/>
      </w:r>
    </w:p>
    <w:p>
      <w:pPr>
        <w:jc w:val="both"/>
      </w:pPr>
      <w:r>
        <w:rPr/>
        <w:t xml:space="preserve">Furthermore, the article does not provide any evidence or data to support its claims about the effectiveness or accuracy of the proposed methodology. While it mentions a case study conducted to validate the system, no details or results from this study are provided. Without this information, it is difficult to assess the reliability or validity of the proposed approach.</w:t>
      </w:r>
    </w:p>
    <w:p>
      <w:pPr>
        <w:jc w:val="both"/>
      </w:pPr>
      <w:r>
        <w:rPr/>
        <w:t xml:space="preserve"/>
      </w:r>
    </w:p>
    <w:p>
      <w:pPr>
        <w:jc w:val="both"/>
      </w:pPr>
      <w:r>
        <w:rPr/>
        <w:t xml:space="preserve">The article also lacks discussion on alternative approaches or counterarguments to the proposed methodology. It does not explore other existing methods for corrosion detection or consider potential limitations or drawbacks of the multi-vision scanning system. This one-sided reporting limits the reader's ability to critically evaluate the proposed approach and compare it to alternative methods.</w:t>
      </w:r>
    </w:p>
    <w:p>
      <w:pPr>
        <w:jc w:val="both"/>
      </w:pPr>
      <w:r>
        <w:rPr/>
        <w:t xml:space="preserve"/>
      </w:r>
    </w:p>
    <w:p>
      <w:pPr>
        <w:jc w:val="both"/>
      </w:pPr>
      <w:r>
        <w:rPr/>
        <w:t xml:space="preserve">Overall, while the article presents an interesting concept for corrosion detection in steel wires, it lacks transparency, evidence, and a balanced discussion of alternative approaches. Further research and validation are needed to determine the effectiveness and practicality of the proposed methodology.</w:t>
      </w:r>
    </w:p>
    <w:p>
      <w:pPr>
        <w:pStyle w:val="Heading1"/>
      </w:pPr>
      <w:bookmarkStart w:id="5" w:name="_Toc5"/>
      <w:r>
        <w:t>Topics for further research:</w:t>
      </w:r>
      <w:bookmarkEnd w:id="5"/>
    </w:p>
    <w:p>
      <w:pPr>
        <w:spacing w:after="0"/>
        <w:numPr>
          <w:ilvl w:val="0"/>
          <w:numId w:val="2"/>
        </w:numPr>
      </w:pPr>
      <w:r>
        <w:rPr/>
        <w:t xml:space="preserve">Limitations of wave-based techniques for corrosion detection in steel wires
</w:t>
      </w:r>
    </w:p>
    <w:p>
      <w:pPr>
        <w:spacing w:after="0"/>
        <w:numPr>
          <w:ilvl w:val="0"/>
          <w:numId w:val="2"/>
        </w:numPr>
      </w:pPr>
      <w:r>
        <w:rPr/>
        <w:t xml:space="preserve">Challenges and feasibility of implementing a multi-vision scanning system for corrosion detection
</w:t>
      </w:r>
    </w:p>
    <w:p>
      <w:pPr>
        <w:spacing w:after="0"/>
        <w:numPr>
          <w:ilvl w:val="0"/>
          <w:numId w:val="2"/>
        </w:numPr>
      </w:pPr>
      <w:r>
        <w:rPr/>
        <w:t xml:space="preserve">Cost and time requirements of operating a multi-vision scanning system for corrosion assessment
</w:t>
      </w:r>
    </w:p>
    <w:p>
      <w:pPr>
        <w:spacing w:after="0"/>
        <w:numPr>
          <w:ilvl w:val="0"/>
          <w:numId w:val="2"/>
        </w:numPr>
      </w:pPr>
      <w:r>
        <w:rPr/>
        <w:t xml:space="preserve">Validation results and data from case studies on the proposed methodology for corrosion detection in steel wires
</w:t>
      </w:r>
    </w:p>
    <w:p>
      <w:pPr>
        <w:spacing w:after="0"/>
        <w:numPr>
          <w:ilvl w:val="0"/>
          <w:numId w:val="2"/>
        </w:numPr>
      </w:pPr>
      <w:r>
        <w:rPr/>
        <w:t xml:space="preserve">Comparison of the proposed multi-vision scanning system with other existing methods for corrosion detection
</w:t>
      </w:r>
    </w:p>
    <w:p>
      <w:pPr>
        <w:numPr>
          <w:ilvl w:val="0"/>
          <w:numId w:val="2"/>
        </w:numPr>
      </w:pPr>
      <w:r>
        <w:rPr/>
        <w:t xml:space="preserve">Potential conflicts of interest or funding sources influencing the research on corrosion detection in steel wires</w:t>
      </w:r>
    </w:p>
    <w:p>
      <w:pPr>
        <w:pStyle w:val="Heading1"/>
      </w:pPr>
      <w:bookmarkStart w:id="6" w:name="_Toc6"/>
      <w:r>
        <w:t>Report location:</w:t>
      </w:r>
      <w:bookmarkEnd w:id="6"/>
    </w:p>
    <w:p>
      <w:hyperlink r:id="rId8" w:history="1">
        <w:r>
          <w:rPr>
            <w:color w:val="2980b9"/>
            <w:u w:val="single"/>
          </w:rPr>
          <w:t xml:space="preserve">https://www.fullpicture.app/item/43fe3ac7fe8ef1d4abc63d6881f5326c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98F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0061821036102" TargetMode="External"/><Relationship Id="rId8" Type="http://schemas.openxmlformats.org/officeDocument/2006/relationships/hyperlink" Target="https://www.fullpicture.app/item/43fe3ac7fe8ef1d4abc63d6881f5326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2024-01-18T20:38:45+01:00</dcterms:created>
  <dcterms:modified xsi:type="dcterms:W3CDTF">2024-01-18T20:38:45+01:00</dcterms:modified>
</cp:coreProperties>
</file>

<file path=docProps/custom.xml><?xml version="1.0" encoding="utf-8"?>
<Properties xmlns="http://schemas.openxmlformats.org/officeDocument/2006/custom-properties" xmlns:vt="http://schemas.openxmlformats.org/officeDocument/2006/docPropsVTypes"/>
</file>