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Master of the Works”: Daniel Buren’s Contribution to documenta 5 in Kassel, 1972 - ONCURATING</w:t>
      </w:r>
      <w:br/>
      <w:hyperlink r:id="rId7" w:history="1">
        <w:r>
          <w:rPr>
            <w:color w:val="2980b9"/>
            <w:u w:val="single"/>
          </w:rPr>
          <w:t xml:space="preserve">https://www.on-curating.org/issue-33-reader/the-master-of-the-works-daniel-burens-contribution-to-documenta-5-in-kassel-1972.html</w:t>
        </w:r>
      </w:hyperlink>
    </w:p>
    <w:p>
      <w:pPr>
        <w:pStyle w:val="Heading1"/>
      </w:pPr>
      <w:bookmarkStart w:id="2" w:name="_Toc2"/>
      <w:r>
        <w:t>Article summary:</w:t>
      </w:r>
      <w:bookmarkEnd w:id="2"/>
    </w:p>
    <w:p>
      <w:pPr>
        <w:jc w:val="both"/>
      </w:pPr>
      <w:r>
        <w:rPr/>
        <w:t xml:space="preserve">1. Daniel Buren's contribution to documenta 5 in Kassel in 1972 involved a multipart installation featuring his signature alternating white and colored stripes.</w:t>
      </w:r>
    </w:p>
    <w:p>
      <w:pPr>
        <w:jc w:val="both"/>
      </w:pPr>
      <w:r>
        <w:rPr/>
        <w:t xml:space="preserve">2. Buren's installation highlighted the power of the art institution, emphasizing that everything declared as art by the museum gains aesthetic and economic value.</w:t>
      </w:r>
    </w:p>
    <w:p>
      <w:pPr>
        <w:jc w:val="both"/>
      </w:pPr>
      <w:r>
        <w:rPr/>
        <w:t xml:space="preserve">3. Buren's work focused on critiquing and altering specific codes within art institutions, rather than abolishing them, and he positioned himself as an artist within the context of exhibitions as works of art.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Master of the Works": Daniel Buren's Contribution to documenta 5 in Kassel, 1972" provides a detailed analysis of Daniel Buren's installation at documenta 5 in Kassel. The author explores Buren's use of striped material and his critical engagement with art institutions. However, there are several potential biases and missing points of consideration in the article.</w:t>
      </w:r>
    </w:p>
    <w:p>
      <w:pPr>
        <w:jc w:val="both"/>
      </w:pPr>
      <w:r>
        <w:rPr/>
        <w:t xml:space="preserve"/>
      </w:r>
    </w:p>
    <w:p>
      <w:pPr>
        <w:jc w:val="both"/>
      </w:pPr>
      <w:r>
        <w:rPr/>
        <w:t xml:space="preserve">One potential bias is the author's focus on Buren's contribution and its significance, without providing a broader context or discussing other artists' works at documenta 5. While it is understandable that the article focuses on Buren, as it is specifically about his contribution, a more balanced approach would have included a discussion of other artists and their contributions to provide a comprehensive analysis of the exhibition.</w:t>
      </w:r>
    </w:p>
    <w:p>
      <w:pPr>
        <w:jc w:val="both"/>
      </w:pPr>
      <w:r>
        <w:rPr/>
        <w:t xml:space="preserve"/>
      </w:r>
    </w:p>
    <w:p>
      <w:pPr>
        <w:jc w:val="both"/>
      </w:pPr>
      <w:r>
        <w:rPr/>
        <w:t xml:space="preserve">Additionally, the article lacks evidence for some of its claims. For example, when discussing Buren's views on art institutions, the author states that he "spoke out vehemently against the notion of the autonomous work of art." However, no specific quotes or references are provided to support this claim. Without evidence, it is difficult to assess the validity of this statement.</w:t>
      </w:r>
    </w:p>
    <w:p>
      <w:pPr>
        <w:jc w:val="both"/>
      </w:pPr>
      <w:r>
        <w:rPr/>
        <w:t xml:space="preserve"/>
      </w:r>
    </w:p>
    <w:p>
      <w:pPr>
        <w:jc w:val="both"/>
      </w:pPr>
      <w:r>
        <w:rPr/>
        <w:t xml:space="preserve">Furthermore, there are unexplored counterarguments and missing evidence for some claims made in the article. For instance, when discussing Buren's decision not to intervene in the city of Kassel during documenta 5, the author states that he disputed the urban space's potential to liberate art from museum conditions. However, no explanation or evidence is provided for why Buren held this view or what alternative approaches he may have considered.</w:t>
      </w:r>
    </w:p>
    <w:p>
      <w:pPr>
        <w:jc w:val="both"/>
      </w:pPr>
      <w:r>
        <w:rPr/>
        <w:t xml:space="preserve"/>
      </w:r>
    </w:p>
    <w:p>
      <w:pPr>
        <w:jc w:val="both"/>
      </w:pPr>
      <w:r>
        <w:rPr/>
        <w:t xml:space="preserve">The article also contains promotional content by highlighting Buren's contributions and their significance without critically examining any potential shortcomings or criticisms. A more balanced analysis would have included a discussion of both positive and negative aspects of his work at documenta 5.</w:t>
      </w:r>
    </w:p>
    <w:p>
      <w:pPr>
        <w:jc w:val="both"/>
      </w:pPr>
      <w:r>
        <w:rPr/>
        <w:t xml:space="preserve"/>
      </w:r>
    </w:p>
    <w:p>
      <w:pPr>
        <w:jc w:val="both"/>
      </w:pPr>
      <w:r>
        <w:rPr/>
        <w:t xml:space="preserve">Overall, while the article provides an interesting analysis of Daniel Buren's contribution to documenta 5, it is limited in its scope and lacks a balanced perspective. The potential biases, missing evidence, and unexplored counterarguments detract from the overall credibility and thoroughness of the analysis.</w:t>
      </w:r>
    </w:p>
    <w:p>
      <w:pPr>
        <w:pStyle w:val="Heading1"/>
      </w:pPr>
      <w:bookmarkStart w:id="5" w:name="_Toc5"/>
      <w:r>
        <w:t>Topics for further research:</w:t>
      </w:r>
      <w:bookmarkEnd w:id="5"/>
    </w:p>
    <w:p>
      <w:pPr>
        <w:spacing w:after="0"/>
        <w:numPr>
          <w:ilvl w:val="0"/>
          <w:numId w:val="2"/>
        </w:numPr>
      </w:pPr>
      <w:r>
        <w:rPr/>
        <w:t xml:space="preserve">Other artists' contributions to documenta 5 in Kassel</w:t>
      </w:r>
    </w:p>
    <w:p>
      <w:pPr>
        <w:spacing w:after="0"/>
        <w:numPr>
          <w:ilvl w:val="0"/>
          <w:numId w:val="2"/>
        </w:numPr>
      </w:pPr>
      <w:r>
        <w:rPr/>
        <w:t xml:space="preserve">1972
</w:t>
      </w:r>
    </w:p>
    <w:p>
      <w:pPr>
        <w:spacing w:after="0"/>
        <w:numPr>
          <w:ilvl w:val="0"/>
          <w:numId w:val="2"/>
        </w:numPr>
      </w:pPr>
      <w:r>
        <w:rPr/>
        <w:t xml:space="preserve">Criticisms of Daniel Buren's installation at documenta 5
</w:t>
      </w:r>
    </w:p>
    <w:p>
      <w:pPr>
        <w:spacing w:after="0"/>
        <w:numPr>
          <w:ilvl w:val="0"/>
          <w:numId w:val="2"/>
        </w:numPr>
      </w:pPr>
      <w:r>
        <w:rPr/>
        <w:t xml:space="preserve">Daniel Buren's views on the autonomous work of art
</w:t>
      </w:r>
    </w:p>
    <w:p>
      <w:pPr>
        <w:spacing w:after="0"/>
        <w:numPr>
          <w:ilvl w:val="0"/>
          <w:numId w:val="2"/>
        </w:numPr>
      </w:pPr>
      <w:r>
        <w:rPr/>
        <w:t xml:space="preserve">Alternative approaches to intervening in urban spaces during documenta 5
</w:t>
      </w:r>
    </w:p>
    <w:p>
      <w:pPr>
        <w:spacing w:after="0"/>
        <w:numPr>
          <w:ilvl w:val="0"/>
          <w:numId w:val="2"/>
        </w:numPr>
      </w:pPr>
      <w:r>
        <w:rPr/>
        <w:t xml:space="preserve">Counterarguments to Buren's decision not to intervene in the city of Kassel
</w:t>
      </w:r>
    </w:p>
    <w:p>
      <w:pPr>
        <w:numPr>
          <w:ilvl w:val="0"/>
          <w:numId w:val="2"/>
        </w:numPr>
      </w:pPr>
      <w:r>
        <w:rPr/>
        <w:t xml:space="preserve">Critiques of Daniel Buren's work at documenta 5</w:t>
      </w:r>
    </w:p>
    <w:p>
      <w:pPr>
        <w:pStyle w:val="Heading1"/>
      </w:pPr>
      <w:bookmarkStart w:id="6" w:name="_Toc6"/>
      <w:r>
        <w:t>Report location:</w:t>
      </w:r>
      <w:bookmarkEnd w:id="6"/>
    </w:p>
    <w:p>
      <w:hyperlink r:id="rId8" w:history="1">
        <w:r>
          <w:rPr>
            <w:color w:val="2980b9"/>
            <w:u w:val="single"/>
          </w:rPr>
          <w:t xml:space="preserve">https://www.fullpicture.app/item/42b12b8d137b12a7145a746cb39157e5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F60E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n-curating.org/issue-33-reader/the-master-of-the-works-daniel-burens-contribution-to-documenta-5-in-kassel-1972.html" TargetMode="External"/><Relationship Id="rId8" Type="http://schemas.openxmlformats.org/officeDocument/2006/relationships/hyperlink" Target="https://www.fullpicture.app/item/42b12b8d137b12a7145a746cb39157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2024-01-13T05:50:01+01:00</dcterms:created>
  <dcterms:modified xsi:type="dcterms:W3CDTF">2024-01-13T05:50:01+01:00</dcterms:modified>
</cp:coreProperties>
</file>

<file path=docProps/custom.xml><?xml version="1.0" encoding="utf-8"?>
<Properties xmlns="http://schemas.openxmlformats.org/officeDocument/2006/custom-properties" xmlns:vt="http://schemas.openxmlformats.org/officeDocument/2006/docPropsVTypes"/>
</file>