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Review of hydrogen safety during storage, transmission, and applications processes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https://www.sciencedirect.com/science/article/pii/S0950423021001790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Hydrogen is a sustainable solution for reducing greenhouse gas emissions, but its flammability raises safety concerns.</w:t>
      </w:r>
    </w:p>
    <w:p>
      <w:pPr>
        <w:jc w:val="both"/>
      </w:pPr>
      <w:r>
        <w:rPr/>
        <w:t xml:space="preserve">2. Hazards associated with hydrogen include release and ignition leading to jet fires and explosions, as well as potential damage to humans, the environment, and structures.</w:t>
      </w:r>
    </w:p>
    <w:p>
      <w:pPr>
        <w:jc w:val="both"/>
      </w:pPr>
      <w:r>
        <w:rPr/>
        <w:t xml:space="preserve">3. Computational fluid dynamics (CFD) simulations are reliable tools for assessing hydrogen safety during storage, transmission, and application processes.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氢气在储存、传输和应用过程中的安全问题。文章指出，尽管氢气具有可持续性和高能量密度等优点，但其易燃性也引起了公众的担忧。文章列举了一些与液态氢处理相关的事故，并提到了一些预防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本文存在一些潜在偏见和不足之处。首先，文章没有充分探讨其他可能存在的风险因素，例如氢气泄漏对环境的影响以及使用氢气所需的大量能源等问题。其次，文章没有平等地呈现双方观点，只强调了氢气作为清洁能源的优点，并未提及其缺点或替代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一些事故案例，但并未提供足够的证据来支持其结论。例如，在描述1989年LH2储罐爆炸事件时，并未说明该事件是否与储罐设计或操作有关。同样，在描述加州化工厂和挪威公共加油站事故时，并未说明是否存在其他因素导致事故发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总之，本文虽然对氢气安全问题进行了介绍和讨论，但存在一定程度上的片面报道和偏袒现象。为了更全面地评估氢气作为清洁能源的可行性和安全性，需要进一步深入研究并考虑多种因素。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hydrogen leaks
</w:t>
      </w:r>
    </w:p>
    <w:p>
      <w:pPr>
        <w:spacing w:after="0"/>
        <w:numPr>
          <w:ilvl w:val="0"/>
          <w:numId w:val="2"/>
        </w:numPr>
      </w:pPr>
      <w:r>
        <w:rPr/>
        <w:t xml:space="preserve">Energy requirements for hydrogen production and transportation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Alternatives to hydrogen as a clean energy source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article's presentation of information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conclusions about accidents mentioned
</w:t>
      </w:r>
    </w:p>
    <w:p>
      <w:pPr>
        <w:numPr>
          <w:ilvl w:val="0"/>
          <w:numId w:val="2"/>
        </w:numPr>
      </w:pPr>
      <w:r>
        <w:rPr/>
        <w:t xml:space="preserve">Need for further research and consideration of multiple factors in evaluating hydrogen as a clean energy source.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https://www.fullpicture.app/item/42a86439a707d0cc8d2cfc82af6d9a9b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925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50423021001790" TargetMode="External"/><Relationship Id="rId8" Type="http://schemas.openxmlformats.org/officeDocument/2006/relationships/hyperlink" Target="https://www.fullpicture.app/item/42a86439a707d0cc8d2cfc82af6d9a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2024-01-01T06:17:21+01:00</dcterms:created>
  <dcterms:modified xsi:type="dcterms:W3CDTF">2024-01-01T06:17:21+01:00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