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notepad - Share notes securely with Workflowy</w:t>
      </w:r>
      <w:br/>
      <w:hyperlink r:id="rId7" w:history="1">
        <w:r>
          <w:rPr>
            <w:color w:val="2980b9"/>
            <w:u w:val="single"/>
          </w:rPr>
          <w:t xml:space="preserve">https://workflowy.com/online-notepad/</w:t>
        </w:r>
      </w:hyperlink>
    </w:p>
    <w:p>
      <w:pPr>
        <w:pStyle w:val="Heading1"/>
      </w:pPr>
      <w:bookmarkStart w:id="2" w:name="_Toc2"/>
      <w:r>
        <w:t>Article summary:</w:t>
      </w:r>
      <w:bookmarkEnd w:id="2"/>
    </w:p>
    <w:p>
      <w:pPr>
        <w:jc w:val="both"/>
      </w:pPr>
      <w:r>
        <w:rPr/>
        <w:t xml:space="preserve">1. Workflowy is an online notepad that allows users to create nested lists, making it powerful for outlining, researching, and note-taking.</w:t>
      </w:r>
    </w:p>
    <w:p>
      <w:pPr>
        <w:jc w:val="both"/>
      </w:pPr>
      <w:r>
        <w:rPr/>
        <w:t xml:space="preserve">2. Users can easily navigate between high-level overviews and specific details without leaving the keyboard.</w:t>
      </w:r>
    </w:p>
    <w:p>
      <w:pPr>
        <w:jc w:val="both"/>
      </w:pPr>
      <w:r>
        <w:rPr/>
        <w:t xml:space="preserve">3. Workflowy offers features such as infinite nesting of bullets, tagging, adding files and images, sharing, kanban boards, bookmarks, templates,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notepad - Share notes securely with Workflowy" provides a brief overview of the features and benefits of using Workflowy as an online notepad. While it highlights some positive aspects of the platform, it lacks critical analysis and presents a biased perspective.</w:t>
      </w:r>
    </w:p>
    <w:p>
      <w:pPr>
        <w:jc w:val="both"/>
      </w:pPr>
      <w:r>
        <w:rPr/>
        <w:t xml:space="preserve"/>
      </w:r>
    </w:p>
    <w:p>
      <w:pPr>
        <w:jc w:val="both"/>
      </w:pPr>
      <w:r>
        <w:rPr/>
        <w:t xml:space="preserve">One potential bias in the article is its promotional tone. The author describes Workflowy as the "best notepad online" without providing any evidence or comparison to other similar platforms. This unsupported claim raises questions about the objectivity of the article and suggests that it may be more of a marketing piece than an informative analysis.</w:t>
      </w:r>
    </w:p>
    <w:p>
      <w:pPr>
        <w:jc w:val="both"/>
      </w:pPr>
      <w:r>
        <w:rPr/>
        <w:t xml:space="preserve"/>
      </w:r>
    </w:p>
    <w:p>
      <w:pPr>
        <w:jc w:val="both"/>
      </w:pPr>
      <w:r>
        <w:rPr/>
        <w:t xml:space="preserve">Furthermore, the article fails to mention any potential drawbacks or limitations of using Workflowy as an online notepad. It only focuses on the positive aspects such as the ability to create nested lists and easily organize information. However, there may be issues with data security, user interface, or compatibility with different devices that are not addressed in the article.</w:t>
      </w:r>
    </w:p>
    <w:p>
      <w:pPr>
        <w:jc w:val="both"/>
      </w:pPr>
      <w:r>
        <w:rPr/>
        <w:t xml:space="preserve"/>
      </w:r>
    </w:p>
    <w:p>
      <w:pPr>
        <w:jc w:val="both"/>
      </w:pPr>
      <w:r>
        <w:rPr/>
        <w:t xml:space="preserve">Additionally, the article lacks depth in its analysis by not exploring counterarguments or alternative options for online notepads. It simply presents Workflowy as the ultimate solution without considering other popular platforms like Evernote, OneNote, or Google Keep. This one-sided reporting limits readers' understanding of available choices and prevents them from making informed decisions.</w:t>
      </w:r>
    </w:p>
    <w:p>
      <w:pPr>
        <w:jc w:val="both"/>
      </w:pPr>
      <w:r>
        <w:rPr/>
        <w:t xml:space="preserve"/>
      </w:r>
    </w:p>
    <w:p>
      <w:pPr>
        <w:jc w:val="both"/>
      </w:pPr>
      <w:r>
        <w:rPr/>
        <w:t xml:space="preserve">Moreover, there is no mention of potential risks associated with storing sensitive information on an online platform like Workflowy. Data breaches and privacy concerns are significant considerations when using any cloud-based service, but these risks are completely ignored in this article.</w:t>
      </w:r>
    </w:p>
    <w:p>
      <w:pPr>
        <w:jc w:val="both"/>
      </w:pPr>
      <w:r>
        <w:rPr/>
        <w:t xml:space="preserve"/>
      </w:r>
    </w:p>
    <w:p>
      <w:pPr>
        <w:jc w:val="both"/>
      </w:pPr>
      <w:r>
        <w:rPr/>
        <w:t xml:space="preserve">Overall, this article appears to be more of a promotional piece for Workflowy rather than an objective analysis of its features and benefits. It lacks critical analysis, ignores potential drawbacks and risks, and does not provide a comprehensive view of available alternatives. Readers should approach this content with caution and seek additional sources for a more balanced perspective on online notepads.</w:t>
      </w:r>
    </w:p>
    <w:p>
      <w:pPr>
        <w:pStyle w:val="Heading1"/>
      </w:pPr>
      <w:bookmarkStart w:id="5" w:name="_Toc5"/>
      <w:r>
        <w:t>Topics for further research:</w:t>
      </w:r>
      <w:bookmarkEnd w:id="5"/>
    </w:p>
    <w:p>
      <w:pPr>
        <w:spacing w:after="0"/>
        <w:numPr>
          <w:ilvl w:val="0"/>
          <w:numId w:val="2"/>
        </w:numPr>
      </w:pPr>
      <w:r>
        <w:rPr/>
        <w:t xml:space="preserve">Potential drawbacks of using Workflowy as an online notepad
</w:t>
      </w:r>
    </w:p>
    <w:p>
      <w:pPr>
        <w:spacing w:after="0"/>
        <w:numPr>
          <w:ilvl w:val="0"/>
          <w:numId w:val="2"/>
        </w:numPr>
      </w:pPr>
      <w:r>
        <w:rPr/>
        <w:t xml:space="preserve">Comparison of Workflowy with other online notepad platforms
</w:t>
      </w:r>
    </w:p>
    <w:p>
      <w:pPr>
        <w:spacing w:after="0"/>
        <w:numPr>
          <w:ilvl w:val="0"/>
          <w:numId w:val="2"/>
        </w:numPr>
      </w:pPr>
      <w:r>
        <w:rPr/>
        <w:t xml:space="preserve">Data security concerns with Workflowy
</w:t>
      </w:r>
    </w:p>
    <w:p>
      <w:pPr>
        <w:spacing w:after="0"/>
        <w:numPr>
          <w:ilvl w:val="0"/>
          <w:numId w:val="2"/>
        </w:numPr>
      </w:pPr>
      <w:r>
        <w:rPr/>
        <w:t xml:space="preserve">User interface issues with Workflowy
</w:t>
      </w:r>
    </w:p>
    <w:p>
      <w:pPr>
        <w:spacing w:after="0"/>
        <w:numPr>
          <w:ilvl w:val="0"/>
          <w:numId w:val="2"/>
        </w:numPr>
      </w:pPr>
      <w:r>
        <w:rPr/>
        <w:t xml:space="preserve">Compatibility of Workflowy with different devices
</w:t>
      </w:r>
    </w:p>
    <w:p>
      <w:pPr>
        <w:numPr>
          <w:ilvl w:val="0"/>
          <w:numId w:val="2"/>
        </w:numPr>
      </w:pPr>
      <w:r>
        <w:rPr/>
        <w:t xml:space="preserve">Risks of storing sensitive information on cloud-based notepad platforms</w:t>
      </w:r>
    </w:p>
    <w:p>
      <w:pPr>
        <w:pStyle w:val="Heading1"/>
      </w:pPr>
      <w:bookmarkStart w:id="6" w:name="_Toc6"/>
      <w:r>
        <w:t>Report location:</w:t>
      </w:r>
      <w:bookmarkEnd w:id="6"/>
    </w:p>
    <w:p>
      <w:hyperlink r:id="rId8" w:history="1">
        <w:r>
          <w:rPr>
            <w:color w:val="2980b9"/>
            <w:u w:val="single"/>
          </w:rPr>
          <w:t xml:space="preserve">https://www.fullpicture.app/item/429f5e66e780b711b5f5a134b545fd24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CED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kflowy.com/online-notepad/" TargetMode="External"/><Relationship Id="rId8" Type="http://schemas.openxmlformats.org/officeDocument/2006/relationships/hyperlink" Target="https://www.fullpicture.app/item/429f5e66e780b711b5f5a134b545fd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2023-12-29T05:46:51+01:00</dcterms:created>
  <dcterms:modified xsi:type="dcterms:W3CDTF">2023-12-29T05:46:51+01:00</dcterms:modified>
</cp:coreProperties>
</file>

<file path=docProps/custom.xml><?xml version="1.0" encoding="utf-8"?>
<Properties xmlns="http://schemas.openxmlformats.org/officeDocument/2006/custom-properties" xmlns:vt="http://schemas.openxmlformats.org/officeDocument/2006/docPropsVTypes"/>
</file>