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Trust-Enhanced Collaborative Filtering for Personalized Point of Interests Recommendation | IEEE Journals &amp; Magazine | IEEE Xplore</w:t>
      </w:r>
      <w:br/>
      <w:hyperlink r:id="rId7" w:history="1">
        <w:r>
          <w:rPr>
            <w:color w:val="2980b9"/>
            <w:u w:val="single"/>
          </w:rPr>
          <w:t xml:space="preserve">https://ieeexplore.ieee.org/abstract/document/8930072</w:t>
        </w:r>
      </w:hyperlink>
    </w:p>
    <w:p>
      <w:pPr>
        <w:pStyle w:val="Heading1"/>
      </w:pPr>
      <w:bookmarkStart w:id="2" w:name="_Toc2"/>
      <w:r>
        <w:t>Article summary:</w:t>
      </w:r>
      <w:bookmarkEnd w:id="2"/>
    </w:p>
    <w:p>
      <w:pPr>
        <w:jc w:val="both"/>
      </w:pPr>
      <w:r>
        <w:rPr/>
        <w:t xml:space="preserve">1. The article proposes a trust-enhanced collaborative filtering method for personalized point of interests (POIs) recommendation in the context of smart cities.</w:t>
      </w:r>
    </w:p>
    <w:p>
      <w:pPr>
        <w:jc w:val="both"/>
      </w:pPr>
      <w:r>
        <w:rPr/>
        <w:t xml:space="preserve">2. The proposed method calculates trust-enhanced user similarity based on network representation learning and integrates geographic and temporal influences into POI recommendation by a fusion model.</w:t>
      </w:r>
    </w:p>
    <w:p>
      <w:pPr>
        <w:jc w:val="both"/>
      </w:pPr>
      <w:r>
        <w:rPr/>
        <w:t xml:space="preserve">3. Experimental results show that the proposed method outperforms other state-of-the-art approaches in terms of precision and recall.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proposed approach for personalized point of interests (POIs) recommendation based on trust-enhanced collaborative filtering. The authors argue that trust between users should be considered when calculating explicit POI ratings in collaborative-filtering-based approaches. They propose to enhance user preference based on trust between users, gained through network representation learning on the user covisiting network. The article also integrates geographic and temporal influences into POI recommendation by a fusion model.</w:t>
      </w:r>
    </w:p>
    <w:p>
      <w:pPr>
        <w:jc w:val="both"/>
      </w:pPr>
      <w:r>
        <w:rPr/>
        <w:t xml:space="preserve"/>
      </w:r>
    </w:p>
    <w:p>
      <w:pPr>
        <w:jc w:val="both"/>
      </w:pPr>
      <w:r>
        <w:rPr/>
        <w:t xml:space="preserve">Overall, the article provides a comprehensive overview of the challenges and opportunities in POI recommendation and proposes a novel approach that considers multiple factors. However, there are some potential biases and limitations in the article that need to be addressed.</w:t>
      </w:r>
    </w:p>
    <w:p>
      <w:pPr>
        <w:jc w:val="both"/>
      </w:pPr>
      <w:r>
        <w:rPr/>
        <w:t xml:space="preserve"/>
      </w:r>
    </w:p>
    <w:p>
      <w:pPr>
        <w:jc w:val="both"/>
      </w:pPr>
      <w:r>
        <w:rPr/>
        <w:t xml:space="preserve">Firstly, the article focuses mainly on the benefits of incorporating trust into collaborative filtering for POI recommendation but does not discuss potential risks or drawbacks. For example, it is possible that users may have biased or inaccurate preferences, which could lead to incorrect recommendations if trust is overemphasized.</w:t>
      </w:r>
    </w:p>
    <w:p>
      <w:pPr>
        <w:jc w:val="both"/>
      </w:pPr>
      <w:r>
        <w:rPr/>
        <w:t xml:space="preserve"/>
      </w:r>
    </w:p>
    <w:p>
      <w:pPr>
        <w:jc w:val="both"/>
      </w:pPr>
      <w:r>
        <w:rPr/>
        <w:t xml:space="preserve">Secondly, while the authors mention several state-of-the-art methods for POI recommendation, they do not provide a detailed comparison with these methods in terms of their strengths and weaknesses. This makes it difficult to assess how well their proposed approach performs compared to existing methods.</w:t>
      </w:r>
    </w:p>
    <w:p>
      <w:pPr>
        <w:jc w:val="both"/>
      </w:pPr>
      <w:r>
        <w:rPr/>
        <w:t xml:space="preserve"/>
      </w:r>
    </w:p>
    <w:p>
      <w:pPr>
        <w:jc w:val="both"/>
      </w:pPr>
      <w:r>
        <w:rPr/>
        <w:t xml:space="preserve">Thirdly, the article does not explore potential counterarguments or alternative perspectives on the role of trust in collaborative filtering for POI recommendation. For example, some researchers may argue that other factors such as social influence or personalization may be more important than trust in determining user preferences.</w:t>
      </w:r>
    </w:p>
    <w:p>
      <w:pPr>
        <w:jc w:val="both"/>
      </w:pPr>
      <w:r>
        <w:rPr/>
        <w:t xml:space="preserve"/>
      </w:r>
    </w:p>
    <w:p>
      <w:pPr>
        <w:jc w:val="both"/>
      </w:pPr>
      <w:r>
        <w:rPr/>
        <w:t xml:space="preserve">Finally, there is some promotional content in the article that emphasizes the significance of POI recommendation for realizing smart cities and improving location-based services without providing sufficient evidence or data to support these claims.</w:t>
      </w:r>
    </w:p>
    <w:p>
      <w:pPr>
        <w:jc w:val="both"/>
      </w:pPr>
      <w:r>
        <w:rPr/>
        <w:t xml:space="preserve"/>
      </w:r>
    </w:p>
    <w:p>
      <w:pPr>
        <w:jc w:val="both"/>
      </w:pPr>
      <w:r>
        <w:rPr/>
        <w:t xml:space="preserve">In conclusion, while the proposed approach has potential benefits for improving POI recommendation accuracy by considering multiple factors including trust between users, there are some biases and limitations in the article that need to be addressed through further research and analysis.</w:t>
      </w:r>
    </w:p>
    <w:p>
      <w:pPr>
        <w:pStyle w:val="Heading1"/>
      </w:pPr>
      <w:bookmarkStart w:id="5" w:name="_Toc5"/>
      <w:r>
        <w:t>Topics for further research:</w:t>
      </w:r>
      <w:bookmarkEnd w:id="5"/>
    </w:p>
    <w:p>
      <w:pPr>
        <w:spacing w:after="0"/>
        <w:numPr>
          <w:ilvl w:val="0"/>
          <w:numId w:val="2"/>
        </w:numPr>
      </w:pPr>
      <w:r>
        <w:rPr/>
        <w:t xml:space="preserve">Critiques of trust-based collaborative filtering for POI recommendation
</w:t>
      </w:r>
    </w:p>
    <w:p>
      <w:pPr>
        <w:spacing w:after="0"/>
        <w:numPr>
          <w:ilvl w:val="0"/>
          <w:numId w:val="2"/>
        </w:numPr>
      </w:pPr>
      <w:r>
        <w:rPr/>
        <w:t xml:space="preserve">Comparison of trust-based collaborative filtering with other POI recommendation methods
</w:t>
      </w:r>
    </w:p>
    <w:p>
      <w:pPr>
        <w:spacing w:after="0"/>
        <w:numPr>
          <w:ilvl w:val="0"/>
          <w:numId w:val="2"/>
        </w:numPr>
      </w:pPr>
      <w:r>
        <w:rPr/>
        <w:t xml:space="preserve">Importance of social influence in POI recommendation
</w:t>
      </w:r>
    </w:p>
    <w:p>
      <w:pPr>
        <w:spacing w:after="0"/>
        <w:numPr>
          <w:ilvl w:val="0"/>
          <w:numId w:val="2"/>
        </w:numPr>
      </w:pPr>
      <w:r>
        <w:rPr/>
        <w:t xml:space="preserve">Personalization in POI recommendation
</w:t>
      </w:r>
    </w:p>
    <w:p>
      <w:pPr>
        <w:spacing w:after="0"/>
        <w:numPr>
          <w:ilvl w:val="0"/>
          <w:numId w:val="2"/>
        </w:numPr>
      </w:pPr>
      <w:r>
        <w:rPr/>
        <w:t xml:space="preserve">Limitations of network representation learning for trust-based collaborative filtering
</w:t>
      </w:r>
    </w:p>
    <w:p>
      <w:pPr>
        <w:numPr>
          <w:ilvl w:val="0"/>
          <w:numId w:val="2"/>
        </w:numPr>
      </w:pPr>
      <w:r>
        <w:rPr/>
        <w:t xml:space="preserve">Evidence for the impact of POI recommendation on smart cities and location-based services</w:t>
      </w:r>
    </w:p>
    <w:p>
      <w:pPr>
        <w:pStyle w:val="Heading1"/>
      </w:pPr>
      <w:bookmarkStart w:id="6" w:name="_Toc6"/>
      <w:r>
        <w:t>Report location:</w:t>
      </w:r>
      <w:bookmarkEnd w:id="6"/>
    </w:p>
    <w:p>
      <w:hyperlink r:id="rId8" w:history="1">
        <w:r>
          <w:rPr>
            <w:color w:val="2980b9"/>
            <w:u w:val="single"/>
          </w:rPr>
          <w:t xml:space="preserve">https://www.fullpicture.app/item/421916a4c21e31e02857a5dffa20f5a5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F8B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930072" TargetMode="External"/><Relationship Id="rId8" Type="http://schemas.openxmlformats.org/officeDocument/2006/relationships/hyperlink" Target="https://www.fullpicture.app/item/421916a4c21e31e02857a5dffa20f5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2023-03-12T11:05:47+01:00</dcterms:created>
  <dcterms:modified xsi:type="dcterms:W3CDTF">2023-03-12T11:05:47+01:00</dcterms:modified>
</cp:coreProperties>
</file>

<file path=docProps/custom.xml><?xml version="1.0" encoding="utf-8"?>
<Properties xmlns="http://schemas.openxmlformats.org/officeDocument/2006/custom-properties" xmlns:vt="http://schemas.openxmlformats.org/officeDocument/2006/docPropsVTypes"/>
</file>