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55 Most Erotic Books Full Of Sex Scenes To Read</w:t>
      </w:r>
      <w:br/>
      <w:hyperlink r:id="rId7" w:history="1">
        <w:r>
          <w:rPr>
            <w:color w:val="2980b9"/>
            <w:u w:val="single"/>
          </w:rPr>
          <w:t xml:space="preserve">https://www.refinery29.com/en-us/2020/09/10022943/erotic-romance-books-with-sex-scenes</w:t>
        </w:r>
      </w:hyperlink>
    </w:p>
    <w:p>
      <w:pPr>
        <w:pStyle w:val="Heading1"/>
      </w:pPr>
      <w:bookmarkStart w:id="2" w:name="_Toc2"/>
      <w:r>
        <w:t>Article summary:</w:t>
      </w:r>
      <w:bookmarkEnd w:id="2"/>
    </w:p>
    <w:p>
      <w:pPr>
        <w:jc w:val="both"/>
      </w:pPr>
      <w:r>
        <w:rPr/>
        <w:t xml:space="preserve">1. The article lists 55 erotic books with sex scenes to read.</w:t>
      </w:r>
    </w:p>
    <w:p>
      <w:pPr>
        <w:jc w:val="both"/>
      </w:pPr>
      <w:r>
        <w:rPr/>
        <w:t xml:space="preserve">2. The list includes a genderqueer retelling of Peter Pan and a gender-swapped update of Pretty Woman.</w:t>
      </w:r>
    </w:p>
    <w:p>
      <w:pPr>
        <w:jc w:val="both"/>
      </w:pPr>
      <w:r>
        <w:rPr/>
        <w:t xml:space="preserve">3. The book picks are independently selected and curated by the editorial team, and Refinery29 may earn commission if readers buy something they link to on their 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55 Most Erotic Books Full Of Sex Scenes To Read" is a listicle that provides readers with a selection of books that contain explicit sexual content. The article claims to offer a diverse range of books, including genderqueer retellings and intellectual explorations of female sexuality. However, the article's potential biases and sources are not explored in-depth.</w:t>
      </w:r>
    </w:p>
    <w:p>
      <w:pPr>
        <w:jc w:val="both"/>
      </w:pPr>
      <w:r>
        <w:rPr/>
        <w:t xml:space="preserve"/>
      </w:r>
    </w:p>
    <w:p>
      <w:pPr>
        <w:jc w:val="both"/>
      </w:pPr>
      <w:r>
        <w:rPr/>
        <w:t xml:space="preserve">One-sided reporting is evident in the article's focus on erotic literature that caters primarily to heterosexual readers. While there are mentions of genderqueer retellings and intellectual explorations of female sexuality, the majority of the books listed are written by and for cisgender heterosexual individuals. This one-sided reporting may alienate readers who identify as LGBTQ+ or those who prefer more diverse representations in their reading material.</w:t>
      </w:r>
    </w:p>
    <w:p>
      <w:pPr>
        <w:jc w:val="both"/>
      </w:pPr>
      <w:r>
        <w:rPr/>
        <w:t xml:space="preserve"/>
      </w:r>
    </w:p>
    <w:p>
      <w:pPr>
        <w:jc w:val="both"/>
      </w:pPr>
      <w:r>
        <w:rPr/>
        <w:t xml:space="preserve">The article also contains unsupported claims, such as the statement that Alissa Nutting's Tampa will make readers wonder why Lolita is not considered erotica. This claim lacks evidence and fails to consider the complex themes present in both novels. Additionally, some points of consideration are missing from the article, such as potential risks associated with consuming explicit sexual content or how these books may perpetuate harmful stereotypes or power dynamics.</w:t>
      </w:r>
    </w:p>
    <w:p>
      <w:pPr>
        <w:jc w:val="both"/>
      </w:pPr>
      <w:r>
        <w:rPr/>
        <w:t xml:space="preserve"/>
      </w:r>
    </w:p>
    <w:p>
      <w:pPr>
        <w:jc w:val="both"/>
      </w:pPr>
      <w:r>
        <w:rPr/>
        <w:t xml:space="preserve">Promotional content is also present in the article, as it states that all book picks are independently selected and curated by the editorial team but fails to disclose any potential conflicts of interest or financial incentives for promoting certain titles.</w:t>
      </w:r>
    </w:p>
    <w:p>
      <w:pPr>
        <w:jc w:val="both"/>
      </w:pPr>
      <w:r>
        <w:rPr/>
        <w:t xml:space="preserve"/>
      </w:r>
    </w:p>
    <w:p>
      <w:pPr>
        <w:jc w:val="both"/>
      </w:pPr>
      <w:r>
        <w:rPr/>
        <w:t xml:space="preserve">Overall, while the article offers a selection of books containing explicit sexual content, its potential biases and sources should be explored further to provide a more comprehensive analysis for readers.</w:t>
      </w:r>
    </w:p>
    <w:p>
      <w:pPr>
        <w:pStyle w:val="Heading1"/>
      </w:pPr>
      <w:bookmarkStart w:id="5" w:name="_Toc5"/>
      <w:r>
        <w:t>Topics for further research:</w:t>
      </w:r>
      <w:bookmarkEnd w:id="5"/>
    </w:p>
    <w:p>
      <w:pPr>
        <w:spacing w:after="0"/>
        <w:numPr>
          <w:ilvl w:val="0"/>
          <w:numId w:val="2"/>
        </w:numPr>
      </w:pPr>
      <w:r>
        <w:rPr/>
        <w:t xml:space="preserve">Risks associated with consuming explicit sexual content
</w:t>
      </w:r>
    </w:p>
    <w:p>
      <w:pPr>
        <w:spacing w:after="0"/>
        <w:numPr>
          <w:ilvl w:val="0"/>
          <w:numId w:val="2"/>
        </w:numPr>
      </w:pPr>
      <w:r>
        <w:rPr/>
        <w:t xml:space="preserve">LGBTQ+ representation in erotic literature
</w:t>
      </w:r>
    </w:p>
    <w:p>
      <w:pPr>
        <w:spacing w:after="0"/>
        <w:numPr>
          <w:ilvl w:val="0"/>
          <w:numId w:val="2"/>
        </w:numPr>
      </w:pPr>
      <w:r>
        <w:rPr/>
        <w:t xml:space="preserve">Harmful stereotypes perpetuated in erotic literature
</w:t>
      </w:r>
    </w:p>
    <w:p>
      <w:pPr>
        <w:spacing w:after="0"/>
        <w:numPr>
          <w:ilvl w:val="0"/>
          <w:numId w:val="2"/>
        </w:numPr>
      </w:pPr>
      <w:r>
        <w:rPr/>
        <w:t xml:space="preserve">Power dynamics in erotic literature
</w:t>
      </w:r>
    </w:p>
    <w:p>
      <w:pPr>
        <w:spacing w:after="0"/>
        <w:numPr>
          <w:ilvl w:val="0"/>
          <w:numId w:val="2"/>
        </w:numPr>
      </w:pPr>
      <w:r>
        <w:rPr/>
        <w:t xml:space="preserve">Potential conflicts of interest in book promotion
</w:t>
      </w:r>
    </w:p>
    <w:p>
      <w:pPr>
        <w:numPr>
          <w:ilvl w:val="0"/>
          <w:numId w:val="2"/>
        </w:numPr>
      </w:pPr>
      <w:r>
        <w:rPr/>
        <w:t xml:space="preserve">Critiques of gender and sexuality in erotic literature</w:t>
      </w:r>
    </w:p>
    <w:p>
      <w:pPr>
        <w:pStyle w:val="Heading1"/>
      </w:pPr>
      <w:bookmarkStart w:id="6" w:name="_Toc6"/>
      <w:r>
        <w:t>Report location:</w:t>
      </w:r>
      <w:bookmarkEnd w:id="6"/>
    </w:p>
    <w:p>
      <w:hyperlink r:id="rId8" w:history="1">
        <w:r>
          <w:rPr>
            <w:color w:val="2980b9"/>
            <w:u w:val="single"/>
          </w:rPr>
          <w:t xml:space="preserve">https://www.fullpicture.app/item/418badb42015563354ca4bf4176ba471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EDA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finery29.com/en-us/2020/09/10022943/erotic-romance-books-with-sex-scenes" TargetMode="External"/><Relationship Id="rId8" Type="http://schemas.openxmlformats.org/officeDocument/2006/relationships/hyperlink" Target="https://www.fullpicture.app/item/418badb42015563354ca4bf4176ba4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2024-01-03T17:17:55+01:00</dcterms:created>
  <dcterms:modified xsi:type="dcterms:W3CDTF">2024-01-03T17:17:55+01:00</dcterms:modified>
</cp:coreProperties>
</file>

<file path=docProps/custom.xml><?xml version="1.0" encoding="utf-8"?>
<Properties xmlns="http://schemas.openxmlformats.org/officeDocument/2006/custom-properties" xmlns:vt="http://schemas.openxmlformats.org/officeDocument/2006/docPropsVTypes"/>
</file>