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ProQuest Ebook Central - Reader</w:t></w:r><w:br/><w:hyperlink r:id="rId7" w:history="1"><w:r><w:rPr><w:color w:val="2980b9"/><w:u w:val="single"/></w:rPr><w:t xml:space="preserve">https://ebookcentral.proquest.com/lib/manchester/reader.action?docID=436490&ppg=10</w:t></w:r></w:hyperlink></w:p><w:p><w:pPr><w:pStyle w:val="Heading1"/></w:pPr><w:bookmarkStart w:id="2" w:name="_Toc2"/><w:r><w:t>Article summary:</w:t></w:r><w:bookmarkEnd w:id="2"/></w:p><w:p><w:pPr><w:jc w:val="both"/></w:pPr><w:r><w:rPr/><w:t xml:space="preserve">1. ProQuest Ebook Central - Reader is a platform for accessing and reading ebooks.</w:t></w:r></w:p><w:p><w:pPr><w:jc w:val="both"/></w:pPr><w:r><w:rPr/><w:t xml:space="preserve">2. The book &quot;The Interview: Researching People&quot; covers various aspects of conducting interviews as a research method.</w:t></w:r></w:p><w:p><w:pPr><w:jc w:val="both"/></w:pPr><w:r><w:rPr/><w:t xml:space="preserve">3. The book includes chapters on the nature of interviews, their advantages and disadvantages, question formulation, interviewer as a research instrument, organizing and managing interviews, use of prompts and probes, and piloting and running interviews.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无法对该文章进行批判性分析，因为提供的内容只是文章的目录和链接，而不是实际的文章内容。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history and evolution of the topic
</w:t></w:r></w:p><w:p><w:pPr><w:spacing w:after="0"/><w:numPr><w:ilvl w:val="0"/><w:numId w:val="2"/></w:numPr></w:pPr><w:r><w:rPr/><w:t xml:space="preserve">The current state of research and understanding
</w:t></w:r></w:p><w:p><w:pPr><w:spacing w:after="0"/><w:numPr><w:ilvl w:val="0"/><w:numId w:val="2"/></w:numPr></w:pPr><w:r><w:rPr/><w:t xml:space="preserve">The key players and stakeholders involved
</w:t></w:r></w:p><w:p><w:pPr><w:spacing w:after="0"/><w:numPr><w:ilvl w:val="0"/><w:numId w:val="2"/></w:numPr></w:pPr><w:r><w:rPr/><w:t xml:space="preserve">The potential benefits and drawbacks of the topic
</w:t></w:r></w:p><w:p><w:pPr><w:spacing w:after="0"/><w:numPr><w:ilvl w:val="0"/><w:numId w:val="2"/></w:numPr></w:pPr><w:r><w:rPr/><w:t xml:space="preserve">The ethical and moral implications
</w:t></w:r></w:p><w:p><w:pPr><w:numPr><w:ilvl w:val="0"/><w:numId w:val="2"/></w:numPr></w:pPr><w:r><w:rPr/><w:t xml:space="preserve">Future directions and possibilities for further exploration and development.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https://www.fullpicture.app/item/3f741b532bca86c000c7cc419a6af47d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640D6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bookcentral.proquest.com/lib/manchester/reader.action?docID=436490&amp;ppg=10" TargetMode="External"/><Relationship Id="rId8" Type="http://schemas.openxmlformats.org/officeDocument/2006/relationships/hyperlink" Target="https://www.fullpicture.app/item/3f741b532bca86c000c7cc419a6af47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2024-01-30T23:50:10+01:00</dcterms:created>
  <dcterms:modified xsi:type="dcterms:W3CDTF">2024-01-30T23:50:10+01:00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