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Micromechanics Pressurization Model for Cookoff - Hobbs - 2022 - Propellants, Explosives, Pyrotechnics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https://onlinelibrary.wiley.com/doi/10.1002/prep.202100155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以往的压力模型在烹饪分析中没有明确考虑体积应变，这可能导致高密度配方中过多的孔隙破碎，从而导致气体体积反转，产生非物理解和代码稳定性问题。</w:t>
      </w:r>
    </w:p>
    <w:p>
      <w:pPr>
        <w:jc w:val="both"/>
      </w:pPr>
      <w:r>
        <w:rPr/>
        <w:t xml:space="preserve">2. 在高密度爆炸物中，内部气体生成可以引起裂纹、片屑甚至坑洞等形式的损伤。</w:t>
      </w:r>
    </w:p>
    <w:p>
      <w:pPr>
        <w:jc w:val="both"/>
      </w:pPr>
      <w:r>
        <w:rPr/>
        <w:t xml:space="preserve">3. 爆炸物在热点点火之前会发生内部压力积聚而导致失效。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偏见及其来源：文章中提到了之前的研究工作，但没有提供其他观点或研究结果来支持或反驳作者的主张。这可能导致读者对该模型的有效性和准确性产生怀疑。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片面报道：文章只关注了压力对爆燃过程的影响，而忽略了其他可能影响爆燃的因素，如温度、化学反应等。这种片面报道可能导致读者对整个问题的理解不完整。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无根据的主张：文章中提到了之前的模型在处理高密度爆炸物时存在问题，但没有提供具体证据或实例来支持这一主张。缺乏实验证据可能使读者难以接受作者所提出的观点。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缺失的考虑点：文章没有讨论模型中是否考虑了材料的非均匀性、微观结构等因素。这些因素可能对爆燃过程产生重要影响，但在文章中被忽略了。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所提出主张的缺失证据：尽管文章声称新模型解决了之前模型中存在的问题，但并未提供足够的证据来支持这一主张。缺乏实验证据可能使读者难以相信该模型的可靠性。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未探索的反驳：文章没有提及其他研究中对该模型进行的反驳或质疑。这种选择性地忽略反驳观点可能导致读者对作者的立场产生怀疑。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宣传内容：文章中使用了一些形容词和图片来强调新模型的优势，但没有提供足够的数据或实验证据来支持这些宣传内容。这种宣传性语言可能会误导读者对该模型的评估。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总体而言，上述文章在提出新模型时存在一些问题，包括偏见、片面报道、无根据的主张和缺失证据等。为了使读者能够全面理解和评估该模型，需要更多的实验证据和对其他观点的探讨。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其他研究结果
</w:t>
      </w:r>
    </w:p>
    <w:p>
      <w:pPr>
        <w:spacing w:after="0"/>
        <w:numPr>
          <w:ilvl w:val="0"/>
          <w:numId w:val="2"/>
        </w:numPr>
      </w:pPr>
      <w:r>
        <w:rPr/>
        <w:t xml:space="preserve">温度和化学反应的影响
</w:t>
      </w:r>
    </w:p>
    <w:p>
      <w:pPr>
        <w:spacing w:after="0"/>
        <w:numPr>
          <w:ilvl w:val="0"/>
          <w:numId w:val="2"/>
        </w:numPr>
      </w:pPr>
      <w:r>
        <w:rPr/>
        <w:t xml:space="preserve">高密度爆炸物的问题证据
</w:t>
      </w:r>
    </w:p>
    <w:p>
      <w:pPr>
        <w:spacing w:after="0"/>
        <w:numPr>
          <w:ilvl w:val="0"/>
          <w:numId w:val="2"/>
        </w:numPr>
      </w:pPr>
      <w:r>
        <w:rPr/>
        <w:t xml:space="preserve">材料的非均匀性和微观结构的考虑
</w:t>
      </w:r>
    </w:p>
    <w:p>
      <w:pPr>
        <w:spacing w:after="0"/>
        <w:numPr>
          <w:ilvl w:val="0"/>
          <w:numId w:val="2"/>
        </w:numPr>
      </w:pPr>
      <w:r>
        <w:rPr/>
        <w:t xml:space="preserve">新模型的实验证据
</w:t>
      </w:r>
    </w:p>
    <w:p>
      <w:pPr>
        <w:numPr>
          <w:ilvl w:val="0"/>
          <w:numId w:val="2"/>
        </w:numPr>
      </w:pPr>
      <w:r>
        <w:rPr/>
        <w:t xml:space="preserve">对该模型的反驳或质疑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https://www.fullpicture.app/item/3f4870bbd0af8ad9eaaf41a33e928f25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4D04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prep.202100155" TargetMode="External"/><Relationship Id="rId8" Type="http://schemas.openxmlformats.org/officeDocument/2006/relationships/hyperlink" Target="https://www.fullpicture.app/item/3f4870bbd0af8ad9eaaf41a33e928f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2023-11-08T03:44:00+01:00</dcterms:created>
  <dcterms:modified xsi:type="dcterms:W3CDTF">2023-11-08T03:44:00+01:00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