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Forecasting and Coupled Coordination Analysis of Supply and Demand for Sustainable Talent in Chinese Agriculture-All Databases</w:t>
      </w:r>
      <w:br/>
      <w:hyperlink r:id="rId7" w:history="1">
        <w:r>
          <w:rPr>
            <w:color w:val="2980b9"/>
            <w:u w:val="single"/>
          </w:rPr>
          <w:t xml:space="preserve">https://webvpn.sicau.edu.cn/https/77726476706e69737468656265737421e7f2439321236b597b068aa9d6562f34899051d9fc85a85327/wos/alldb/full-record/WOS:000988067300001</w:t>
        </w:r>
      </w:hyperlink>
    </w:p>
    <w:p>
      <w:pPr>
        <w:pStyle w:val="Heading1"/>
      </w:pPr>
      <w:bookmarkStart w:id="2" w:name="_Toc2"/>
      <w:r>
        <w:t>Article summary:</w:t>
      </w:r>
      <w:bookmarkEnd w:id="2"/>
    </w:p>
    <w:p>
      <w:pPr>
        <w:jc w:val="both"/>
      </w:pPr>
      <w:r>
        <w:rPr/>
        <w:t xml:space="preserve">1. 中国农业可持续人才供需的预测和耦合协调分析</w:t>
      </w:r>
    </w:p>
    <w:p>
      <w:pPr>
        <w:jc w:val="both"/>
      </w:pPr>
      <w:r>
        <w:rPr/>
        <w:t xml:space="preserve">2. 文章作者包括王书亚、田新佳、王辉、刘畅和王志林等人</w:t>
      </w:r>
    </w:p>
    <w:p>
      <w:pPr>
        <w:jc w:val="both"/>
      </w:pPr>
      <w:r>
        <w:rPr/>
        <w:t xml:space="preserve">3. 文章涉及的关键词包括宏观水平引用主题、中观水平引用主题和微观水平引用主题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对于上述文章的详细批判性分析，以下是一些可能的见解和观点：</w:t>
      </w:r>
    </w:p>
    <w:p>
      <w:pPr>
        <w:jc w:val="both"/>
      </w:pPr>
      <w:r>
        <w:rPr/>
        <w:t xml:space="preserve"/>
      </w:r>
    </w:p>
    <w:p>
      <w:pPr>
        <w:jc w:val="both"/>
      </w:pPr>
      <w:r>
        <w:rPr/>
        <w:t xml:space="preserve">1. 潜在偏见及其来源：文章可能存在潜在的偏见，特别是在关于中国农业可持续人才供需预测和协调分析方面。作者可能受到政府或相关利益集团的影响，导致对问题进行有利于他们立场的呈现。</w:t>
      </w:r>
    </w:p>
    <w:p>
      <w:pPr>
        <w:jc w:val="both"/>
      </w:pPr>
      <w:r>
        <w:rPr/>
        <w:t xml:space="preserve"/>
      </w:r>
    </w:p>
    <w:p>
      <w:pPr>
        <w:jc w:val="both"/>
      </w:pPr>
      <w:r>
        <w:rPr/>
        <w:t xml:space="preserve">2. 片面报道：文章可能只关注了中国农业可持续人才供需的积极方面，而忽视了潜在的问题和挑战。这种片面报道可能导致读者对该领域的真实情况缺乏全面了解。</w:t>
      </w:r>
    </w:p>
    <w:p>
      <w:pPr>
        <w:jc w:val="both"/>
      </w:pPr>
      <w:r>
        <w:rPr/>
        <w:t xml:space="preserve"/>
      </w:r>
    </w:p>
    <w:p>
      <w:pPr>
        <w:jc w:val="both"/>
      </w:pPr>
      <w:r>
        <w:rPr/>
        <w:t xml:space="preserve">3. 无根据的主张：文章中提出的某些主张可能缺乏充分的证据支持。例如，在没有提供足够数据和研究结果支持的情况下，作者声称中国农业可持续人才供需将保持平衡。</w:t>
      </w:r>
    </w:p>
    <w:p>
      <w:pPr>
        <w:jc w:val="both"/>
      </w:pPr>
      <w:r>
        <w:rPr/>
        <w:t xml:space="preserve"/>
      </w:r>
    </w:p>
    <w:p>
      <w:pPr>
        <w:jc w:val="both"/>
      </w:pPr>
      <w:r>
        <w:rPr/>
        <w:t xml:space="preserve">4. 缺失的考虑点：文章可能忽略了一些重要的考虑因素。例如，它可能没有讨论技术进步、环境变化或政策变化对中国农业可持续人才供需关系的潜在影响。</w:t>
      </w:r>
    </w:p>
    <w:p>
      <w:pPr>
        <w:jc w:val="both"/>
      </w:pPr>
      <w:r>
        <w:rPr/>
        <w:t xml:space="preserve"/>
      </w:r>
    </w:p>
    <w:p>
      <w:pPr>
        <w:jc w:val="both"/>
      </w:pPr>
      <w:r>
        <w:rPr/>
        <w:t xml:space="preserve">5. 所提出主张的缺失证据：文章中可能存在一些主张缺乏充分证据支持。作者可能没有提供足够的数据、研究结果或案例研究来支持他们对中国农业可持续人才供需的预测和协调分析。</w:t>
      </w:r>
    </w:p>
    <w:p>
      <w:pPr>
        <w:jc w:val="both"/>
      </w:pPr>
      <w:r>
        <w:rPr/>
        <w:t xml:space="preserve"/>
      </w:r>
    </w:p>
    <w:p>
      <w:pPr>
        <w:jc w:val="both"/>
      </w:pPr>
      <w:r>
        <w:rPr/>
        <w:t xml:space="preserve">6. 未探索的反驳：文章可能没有探索潜在的反驳观点或对立意见。这种未探索的反驳可能导致读者得出不完整或片面的结论。</w:t>
      </w:r>
    </w:p>
    <w:p>
      <w:pPr>
        <w:jc w:val="both"/>
      </w:pPr>
      <w:r>
        <w:rPr/>
        <w:t xml:space="preserve"/>
      </w:r>
    </w:p>
    <w:p>
      <w:pPr>
        <w:jc w:val="both"/>
      </w:pPr>
      <w:r>
        <w:rPr/>
        <w:t xml:space="preserve">7. 宣传内容和偏袒：文章可能包含宣传性内容，试图推销特定观点或利益。作者可能偏袒某个利益集团或政府立场，而忽视其他相关方面。</w:t>
      </w:r>
    </w:p>
    <w:p>
      <w:pPr>
        <w:jc w:val="both"/>
      </w:pPr>
      <w:r>
        <w:rPr/>
        <w:t xml:space="preserve"/>
      </w:r>
    </w:p>
    <w:p>
      <w:pPr>
        <w:jc w:val="both"/>
      </w:pPr>
      <w:r>
        <w:rPr/>
        <w:t xml:space="preserve">8. 是否注意到可能的风险：文章是否充分关注了中国农业可持续人才供需领域存在的潜在风险和挑战？如果没有，这也可以被视为一个缺失。</w:t>
      </w:r>
    </w:p>
    <w:p>
      <w:pPr>
        <w:jc w:val="both"/>
      </w:pPr>
      <w:r>
        <w:rPr/>
        <w:t xml:space="preserve"/>
      </w:r>
    </w:p>
    <w:p>
      <w:pPr>
        <w:jc w:val="both"/>
      </w:pPr>
      <w:r>
        <w:rPr/>
        <w:t xml:space="preserve">9. 没有平等地呈现双方：文章是否平等地呈现了不同观点和利益相关者之间的争议？如果没有，这也可以被视为一种偏见。</w:t>
      </w:r>
    </w:p>
    <w:p>
      <w:pPr>
        <w:jc w:val="both"/>
      </w:pPr>
      <w:r>
        <w:rPr/>
        <w:t xml:space="preserve"/>
      </w:r>
    </w:p>
    <w:p>
      <w:pPr>
        <w:jc w:val="both"/>
      </w:pPr>
      <w:r>
        <w:rPr/>
        <w:t xml:space="preserve">总体而言，上述文章可能存在一些潜在问题和偏见，需要更全面、客观和平衡地考虑中国农业可持续人才供需的问题。</w:t>
      </w:r>
    </w:p>
    <w:p>
      <w:pPr>
        <w:pStyle w:val="Heading1"/>
      </w:pPr>
      <w:bookmarkStart w:id="5" w:name="_Toc5"/>
      <w:r>
        <w:t>Topics for further research:</w:t>
      </w:r>
      <w:bookmarkEnd w:id="5"/>
    </w:p>
    <w:p>
      <w:pPr>
        <w:spacing w:after="0"/>
        <w:numPr>
          <w:ilvl w:val="0"/>
          <w:numId w:val="2"/>
        </w:numPr>
      </w:pPr>
      <w:r>
        <w:rPr/>
        <w:t xml:space="preserve">China's agricultural talent demand and supply forecast
</w:t>
      </w:r>
    </w:p>
    <w:p>
      <w:pPr>
        <w:spacing w:after="0"/>
        <w:numPr>
          <w:ilvl w:val="0"/>
          <w:numId w:val="2"/>
        </w:numPr>
      </w:pPr>
      <w:r>
        <w:rPr/>
        <w:t xml:space="preserve">Potential biases and their sources in the article
</w:t>
      </w:r>
    </w:p>
    <w:p>
      <w:pPr>
        <w:spacing w:after="0"/>
        <w:numPr>
          <w:ilvl w:val="0"/>
          <w:numId w:val="2"/>
        </w:numPr>
      </w:pPr>
      <w:r>
        <w:rPr/>
        <w:t xml:space="preserve">One-sided reporting and potential issues and challenges
</w:t>
      </w:r>
    </w:p>
    <w:p>
      <w:pPr>
        <w:spacing w:after="0"/>
        <w:numPr>
          <w:ilvl w:val="0"/>
          <w:numId w:val="2"/>
        </w:numPr>
      </w:pPr>
      <w:r>
        <w:rPr/>
        <w:t xml:space="preserve">Lack of evidence for certain claims made in the article
</w:t>
      </w:r>
    </w:p>
    <w:p>
      <w:pPr>
        <w:spacing w:after="0"/>
        <w:numPr>
          <w:ilvl w:val="0"/>
          <w:numId w:val="2"/>
        </w:numPr>
      </w:pPr>
      <w:r>
        <w:rPr/>
        <w:t xml:space="preserve">Missing considerations such as technological advancements</w:t>
      </w:r>
    </w:p>
    <w:p>
      <w:pPr>
        <w:spacing w:after="0"/>
        <w:numPr>
          <w:ilvl w:val="0"/>
          <w:numId w:val="2"/>
        </w:numPr>
      </w:pPr>
      <w:r>
        <w:rPr/>
        <w:t xml:space="preserve">environmental changes</w:t>
      </w:r>
    </w:p>
    <w:p>
      <w:pPr>
        <w:spacing w:after="0"/>
        <w:numPr>
          <w:ilvl w:val="0"/>
          <w:numId w:val="2"/>
        </w:numPr>
      </w:pPr>
      <w:r>
        <w:rPr/>
        <w:t xml:space="preserve">and policy shifts
</w:t>
      </w:r>
    </w:p>
    <w:p>
      <w:pPr>
        <w:spacing w:after="0"/>
        <w:numPr>
          <w:ilvl w:val="0"/>
          <w:numId w:val="2"/>
        </w:numPr>
      </w:pPr>
      <w:r>
        <w:rPr/>
        <w:t xml:space="preserve">Insufficient evidence for the claims made about China's agricultural talent demand and supply
</w:t>
      </w:r>
    </w:p>
    <w:p>
      <w:pPr>
        <w:spacing w:after="0"/>
        <w:numPr>
          <w:ilvl w:val="0"/>
          <w:numId w:val="2"/>
        </w:numPr>
      </w:pPr>
      <w:r>
        <w:rPr/>
        <w:t xml:space="preserve">Unexplored counterarguments and potential biases in the article
</w:t>
      </w:r>
    </w:p>
    <w:p>
      <w:pPr>
        <w:spacing w:after="0"/>
        <w:numPr>
          <w:ilvl w:val="0"/>
          <w:numId w:val="2"/>
        </w:numPr>
      </w:pPr>
      <w:r>
        <w:rPr/>
        <w:t xml:space="preserve">Propaganda content and favoritism towards certain interests
</w:t>
      </w:r>
    </w:p>
    <w:p>
      <w:pPr>
        <w:spacing w:after="0"/>
        <w:numPr>
          <w:ilvl w:val="0"/>
          <w:numId w:val="2"/>
        </w:numPr>
      </w:pPr>
      <w:r>
        <w:rPr/>
        <w:t xml:space="preserve">Lack of attention to potential risks in the field of China's agricultural talent demand and supply
1</w:t>
      </w:r>
    </w:p>
    <w:p>
      <w:pPr>
        <w:numPr>
          <w:ilvl w:val="0"/>
          <w:numId w:val="2"/>
        </w:numPr>
      </w:pPr>
      <w:r>
        <w:rPr/>
        <w:t xml:space="preserve">Failure to present both sides equally and impartially.</w:t>
      </w:r>
    </w:p>
    <w:p>
      <w:pPr>
        <w:pStyle w:val="Heading1"/>
      </w:pPr>
      <w:bookmarkStart w:id="6" w:name="_Toc6"/>
      <w:r>
        <w:t>Report location:</w:t>
      </w:r>
      <w:bookmarkEnd w:id="6"/>
    </w:p>
    <w:p>
      <w:hyperlink r:id="rId8" w:history="1">
        <w:r>
          <w:rPr>
            <w:color w:val="2980b9"/>
            <w:u w:val="single"/>
          </w:rPr>
          <w:t xml:space="preserve">https://www.fullpicture.app/item/3ed5a72eac58f68bc585ae1fb339f4d3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5E3D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sicau.edu.cn/https/77726476706e69737468656265737421e7f2439321236b597b068aa9d6562f34899051d9fc85a85327/wos/alldb/full-record/WOS:000988067300001" TargetMode="External"/><Relationship Id="rId8" Type="http://schemas.openxmlformats.org/officeDocument/2006/relationships/hyperlink" Target="https://www.fullpicture.app/item/3ed5a72eac58f68bc585ae1fb339f4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2023-11-04T00:43:56+01:00</dcterms:created>
  <dcterms:modified xsi:type="dcterms:W3CDTF">2023-11-04T00:43:56+01:00</dcterms:modified>
</cp:coreProperties>
</file>

<file path=docProps/custom.xml><?xml version="1.0" encoding="utf-8"?>
<Properties xmlns="http://schemas.openxmlformats.org/officeDocument/2006/custom-properties" xmlns:vt="http://schemas.openxmlformats.org/officeDocument/2006/docPropsVTypes"/>
</file>