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Alpine burrow-sharing mammals and birds show similar population-level climate change risks | Nature Climate Change</w:t>
      </w:r>
      <w:br/>
      <w:hyperlink r:id="rId7" w:history="1">
        <w:r>
          <w:rPr>
            <w:color w:val="2980b9"/>
            <w:u w:val="single"/>
          </w:rPr>
          <w:t xml:space="preserve">https://www.nature.com/articles/s41558-023-01772-8</w:t>
        </w:r>
      </w:hyperlink>
    </w:p>
    <w:p>
      <w:pPr>
        <w:pStyle w:val="Heading1"/>
      </w:pPr>
      <w:bookmarkStart w:id="2" w:name="_Toc2"/>
      <w:r>
        <w:t>Article summary:</w:t>
      </w:r>
      <w:bookmarkEnd w:id="2"/>
    </w:p>
    <w:p>
      <w:pPr>
        <w:jc w:val="both"/>
      </w:pPr>
      <w:r>
        <w:rPr/>
        <w:t xml:space="preserve">1. 气候变化对高山动物和鸟类的种群造成相似的风险：文章指出，气候变化对全球生物多样性构成了重大威胁。那些无法适应未来环境条件的物种和种群需要改变其分布范围，否则可能面临数量下降甚至灭绝的风险。</w:t>
      </w:r>
    </w:p>
    <w:p>
      <w:pPr>
        <w:jc w:val="both"/>
      </w:pPr>
      <w:r>
        <w:rPr/>
        <w:t xml:space="preserve"/>
      </w:r>
    </w:p>
    <w:p>
      <w:pPr>
        <w:jc w:val="both"/>
      </w:pPr>
      <w:r>
        <w:rPr/>
        <w:t xml:space="preserve">2. 种群级别的气候变化适应性：研究发现许多物种对气候变化的耐受性存在种内差异，强调将种群级别的适应性纳入脆弱性评估的重要性。然而，大多数模拟物种对气候变化响应的努力都假设一个物种内所有种群对环境变化作出相似反应。</w:t>
      </w:r>
    </w:p>
    <w:p>
      <w:pPr>
        <w:jc w:val="both"/>
      </w:pPr>
      <w:r>
        <w:rPr/>
        <w:t xml:space="preserve"/>
      </w:r>
    </w:p>
    <w:p>
      <w:pPr>
        <w:jc w:val="both"/>
      </w:pPr>
      <w:r>
        <w:rPr/>
        <w:t xml:space="preserve">3. 遗传抵消和生态位模型结合预测种群脆弱性：通过将遗传抵消与生态位模型（ENM）和景观遗传学相结合，可以更好地预测物种在气候变化下的种群级别脆弱性。这个框架可以用于预测适宜气候条件的转移以及潜在影响离散扩散的栖息地障碍，从而提高对气候变化的脆弱性预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表达作者的立场或偏见，因此很难确定潜在的偏见来源。然而，由于文章是在《自然气候变化》杂志上发表的，该杂志通常以科学和环境保护为导向，可能存在一定程度的环保主义倾向。</w:t>
      </w:r>
    </w:p>
    <w:p>
      <w:pPr>
        <w:jc w:val="both"/>
      </w:pPr>
      <w:r>
        <w:rPr/>
        <w:t xml:space="preserve"/>
      </w:r>
    </w:p>
    <w:p>
      <w:pPr>
        <w:jc w:val="both"/>
      </w:pPr>
      <w:r>
        <w:rPr/>
        <w:t xml:space="preserve">2. 片面报道：文章提到了气候变化对全球生物多样性构成的威胁，但没有提及其他可能影响生物多样性的因素，如栖息地破坏、污染等。这种片面报道可能导致读者对气候变化作为唯一威胁的误解。</w:t>
      </w:r>
    </w:p>
    <w:p>
      <w:pPr>
        <w:jc w:val="both"/>
      </w:pPr>
      <w:r>
        <w:rPr/>
        <w:t xml:space="preserve"/>
      </w:r>
    </w:p>
    <w:p>
      <w:pPr>
        <w:jc w:val="both"/>
      </w:pPr>
      <w:r>
        <w:rPr/>
        <w:t xml:space="preserve">3. 无根据的主张：文章声称大部分模型都假设物种内所有种群对环境变化作出相似反应，但未提供支持这一主张的具体证据。这种无根据的主张可能会引导读者形成错误观念，并低估物种内部适应能力和多样性。</w:t>
      </w:r>
    </w:p>
    <w:p>
      <w:pPr>
        <w:jc w:val="both"/>
      </w:pPr>
      <w:r>
        <w:rPr/>
        <w:t xml:space="preserve"/>
      </w:r>
    </w:p>
    <w:p>
      <w:pPr>
        <w:jc w:val="both"/>
      </w:pPr>
      <w:r>
        <w:rPr/>
        <w:t xml:space="preserve">4. 缺失的考虑点：文章没有讨论人类活动对气候变化和生物多样性损失的贡献。人类活动如森林砍伐、过度捕捞和工业污染等，对生物多样性的影响远远超过气候变化。忽略这些因素可能导致对解决生物多样性问题的不完整理解。</w:t>
      </w:r>
    </w:p>
    <w:p>
      <w:pPr>
        <w:jc w:val="both"/>
      </w:pPr>
      <w:r>
        <w:rPr/>
        <w:t xml:space="preserve"/>
      </w:r>
    </w:p>
    <w:p>
      <w:pPr>
        <w:jc w:val="both"/>
      </w:pPr>
      <w:r>
        <w:rPr/>
        <w:t xml:space="preserve">5. 所提出主张的缺失证据：文章提到了遗传偏移模型来预测气候变化对种群适应能力和扩散能力的影响，但未提供具体研究或数据来支持这一主张。没有足够的证据支持的主张可能会削弱文章的可信度。</w:t>
      </w:r>
    </w:p>
    <w:p>
      <w:pPr>
        <w:jc w:val="both"/>
      </w:pPr>
      <w:r>
        <w:rPr/>
        <w:t xml:space="preserve"/>
      </w:r>
    </w:p>
    <w:p>
      <w:pPr>
        <w:jc w:val="both"/>
      </w:pPr>
      <w:r>
        <w:rPr/>
        <w:t xml:space="preserve">6. 未探索的反驳：文章没有探讨可能存在的反驳观点或争议。科学研究往往存在不同观点和争议，忽视这些反驳可能导致读者得出片面结论。</w:t>
      </w:r>
    </w:p>
    <w:p>
      <w:pPr>
        <w:jc w:val="both"/>
      </w:pPr>
      <w:r>
        <w:rPr/>
        <w:t xml:space="preserve"/>
      </w:r>
    </w:p>
    <w:p>
      <w:pPr>
        <w:jc w:val="both"/>
      </w:pPr>
      <w:r>
        <w:rPr/>
        <w:t xml:space="preserve">7. 宣传内容：尽管文章没有明确宣传任何特定观点或立场，但由于发表在环保导向的杂志上，并且强调了气候变化对生物多样性构成的威胁，可能会被认为是在宣传环保意识。</w:t>
      </w:r>
    </w:p>
    <w:p>
      <w:pPr>
        <w:jc w:val="both"/>
      </w:pPr>
      <w:r>
        <w:rPr/>
        <w:t xml:space="preserve"/>
      </w:r>
    </w:p>
    <w:p>
      <w:pPr>
        <w:jc w:val="both"/>
      </w:pPr>
      <w:r>
        <w:rPr/>
        <w:t xml:space="preserve">8. 偏袒：文章没有明显偏袒任何特定利益相关方或观点。然而，由于未探索反驳观点和缺失的考虑点，可能会给读者一种偏袒环保观点的印象。</w:t>
      </w:r>
    </w:p>
    <w:p>
      <w:pPr>
        <w:jc w:val="both"/>
      </w:pPr>
      <w:r>
        <w:rPr/>
        <w:t xml:space="preserve"/>
      </w:r>
    </w:p>
    <w:p>
      <w:pPr>
        <w:jc w:val="both"/>
      </w:pPr>
      <w:r>
        <w:rPr/>
        <w:t xml:space="preserve">9. 是否注意到可能的风险：文章没有明确讨论气候变化对人类社会和经济的潜在风险。气候变化不仅对生物多样性构成威胁，还对人类社会和经济造成广泛影响。忽略这些潜在风险可能导致读者对气候变化问题的不完整理解。</w:t>
      </w:r>
    </w:p>
    <w:p>
      <w:pPr>
        <w:jc w:val="both"/>
      </w:pPr>
      <w:r>
        <w:rPr/>
        <w:t xml:space="preserve"/>
      </w:r>
    </w:p>
    <w:p>
      <w:pPr>
        <w:jc w:val="both"/>
      </w:pPr>
      <w:r>
        <w:rPr/>
        <w:t xml:space="preserve">10. 没有平等地呈现双方：文章没有提供反对或不支持气候变化对生物多样性构成威胁的观点。平等地呈现双方观点是科学报道中重要的原则之一，缺乏这种平衡可能导致读者得出片面结论。</w:t>
      </w:r>
    </w:p>
    <w:p>
      <w:pPr>
        <w:jc w:val="both"/>
      </w:pPr>
      <w:r>
        <w:rPr/>
        <w:t xml:space="preserve"/>
      </w:r>
    </w:p>
    <w:p>
      <w:pPr>
        <w:jc w:val="both"/>
      </w:pPr>
      <w:r>
        <w:rPr/>
        <w:t xml:space="preserve">总体而言，上述文章在讨论气候变化对物种适应能力和扩散能力的影响时存在一些问题，包括片面报道、无根据的主张、缺失的考虑点和未探索的反驳。此外，文章可能存在一定程度上宣传环保意识和偏袒环保观点的倾向。为了提高可信度和客观性，未来研究应该更全面地考虑不同因素对生物多样性的影响，并平衡地呈现不同观点和争议。</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
</w:t>
      </w:r>
    </w:p>
    <w:p>
      <w:pPr>
        <w:spacing w:after="0"/>
        <w:numPr>
          <w:ilvl w:val="0"/>
          <w:numId w:val="2"/>
        </w:numPr>
      </w:pPr>
      <w:r>
        <w:rPr/>
        <w:t xml:space="preserve">偏袒
</w:t>
      </w:r>
    </w:p>
    <w:p>
      <w:pPr>
        <w:spacing w:after="0"/>
        <w:numPr>
          <w:ilvl w:val="0"/>
          <w:numId w:val="2"/>
        </w:numPr>
      </w:pPr>
      <w:r>
        <w:rPr/>
        <w:t xml:space="preserve">是否注意到可能的风险
1</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https://www.fullpicture.app/item/3eca891cf566c7e4c52bf661bfc57415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7FE7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58-023-01772-8" TargetMode="External"/><Relationship Id="rId8" Type="http://schemas.openxmlformats.org/officeDocument/2006/relationships/hyperlink" Target="https://www.fullpicture.app/item/3eca891cf566c7e4c52bf661bfc574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2023-12-29T03:59:58+01:00</dcterms:created>
  <dcterms:modified xsi:type="dcterms:W3CDTF">2023-12-29T03:59:58+01:00</dcterms:modified>
</cp:coreProperties>
</file>

<file path=docProps/custom.xml><?xml version="1.0" encoding="utf-8"?>
<Properties xmlns="http://schemas.openxmlformats.org/officeDocument/2006/custom-properties" xmlns:vt="http://schemas.openxmlformats.org/officeDocument/2006/docPropsVTypes"/>
</file>