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Antidepressant drug sertraline modulates AMPK-MTOR signaling-mediated autophagy via targeting mitochondrial VDAC1 protein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https://pubmed.ncbi.nlm.nih.gov/33124469/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抗抑郁药物舍曲林通过靶向线粒体VDAC1蛋白，调节AMPK-MTOR信号介导的自噬作用。</w:t>
      </w:r>
    </w:p>
    <w:p>
      <w:pPr>
        <w:jc w:val="both"/>
      </w:pPr>
      <w:r>
        <w:rPr/>
        <w:t xml:space="preserve">2. 舍曲林与VDAC1结合并拮抗其功能，导致细胞ATP水平降低，激活AMPK并抑制其下游的MTOR-RPS6KB1信号通路。</w:t>
      </w:r>
    </w:p>
    <w:p>
      <w:pPr>
        <w:jc w:val="both"/>
      </w:pPr>
      <w:r>
        <w:rPr/>
        <w:t xml:space="preserve">3. 缺乏VDAC1表达的细胞完全消除了舍曲林对AMPK-MTOR通路和自噬诱导活性的调节作用。此外，舍曲林通过促进MAPT蛋白的自噬降解来抑制tau病理。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首先，需要考虑作者是否有潜在的利益冲突或偏见。例如，如果作者是药物公司的雇员或接受了该公司的资助，可能存在利益冲突。此外，还应该考虑出版杂志的政治倾向或任何其他可能导致偏见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片面报道：文章是否只报道了支持作者观点的研究结果，而忽略了与之相矛盾的研究结果？是否有其他相关研究未被提及？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无根据的主张：文章中提到抗抑郁药物舍曲林可以通过调节线粒体VDAC1蛋白来调控自噬。然而，这一主张是否有足够的实验证据支持？是否有其他解释可以解释这种作用机制？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缺失的考虑点：文章中是否考虑了其他可能影响自噬过程的因素？例如，细胞内环境、其他信号通路等。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所提出主张的缺失证据：文章中提到舍曲林通过激活AMPK和抑制MTOR信号通路来诱导自噬。然而，是否有足够的实验证据支持这一主张？是否进行了相关的对照实验？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未探索的反驳：文章中是否提及了与作者观点相悖的其他研究结果或观点？是否对这些反驳进行了充分讨论？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宣传内容和偏袒：文章是否存在宣传某种观点或药物的倾向？是否存在对舍曲林的过度宣扬？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是否注意到可能的风险：文章中是否提及了使用舍曲林可能带来的潜在风险或副作用？是否进行了相关的安全性评估？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平等地呈现双方：文章中是否平等地考虑了支持和反对作者观点的证据和观点？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综上所述，对于上述文章，需要仔细审查其方法、数据和结论，并考虑其中可能存在的偏见、不完整性以及其他相关因素。此外，还应该参考其他相关研究和专家意见，以获得更全面和客观的认识。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潜在利益冲突或偏见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注意可能的风险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https://www.fullpicture.app/item/3eb2dcf84067cf61f2c943722d42853f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60F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124469/" TargetMode="External"/><Relationship Id="rId8" Type="http://schemas.openxmlformats.org/officeDocument/2006/relationships/hyperlink" Target="https://www.fullpicture.app/item/3eb2dcf84067cf61f2c943722d4285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2023-12-30T02:32:49+01:00</dcterms:created>
  <dcterms:modified xsi:type="dcterms:W3CDTF">2023-12-30T02:32:49+01:00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