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E-Wheels E2S V2 MAX | Lovlig el sparkesykkel</w:t>
      </w:r>
      <w:br/>
      <w:hyperlink r:id="rId7" w:history="1">
        <w:r>
          <w:rPr>
            <w:color w:val="2980b9"/>
            <w:u w:val="single"/>
          </w:rPr>
          <w:t xml:space="preserve">https://www.e-wheels.no/el-sparkesykkel/e-wheels-e2s-v2-max/?code=10432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E-Wheels E2S V2 MAX er en lovlig el sparkesykkel med en maksimal hastighet på 20 km/t og aldersgrense på 12 år.</w:t>
      </w:r>
    </w:p>
    <w:p>
      <w:pPr>
        <w:jc w:val="both"/>
      </w:pPr>
      <w:r>
        <w:rPr/>
        <w:t xml:space="preserve">2. Modellen har blitt kåret til testvinner i klassen kraftige by-sparkere og har fått oppgradert motor, batteri, LCD-display og frontdempere for optimal kjørekomfort og rekkevidde på opptil 70 km.</w:t>
      </w:r>
    </w:p>
    <w:p>
      <w:pPr>
        <w:jc w:val="both"/>
      </w:pPr>
      <w:r>
        <w:rPr/>
        <w:t xml:space="preserve">3. E-wheels E2S V2 MAX er Norges mest solgte elsparkesykkel og kan bestilles med sperre på 20 km/t for å være helt lovlig i Norge. Den har også bluetooth og app-funksjonalitet for personlige innstillinger og sikkerhetsfunksjoner som hindrer den i å kjøre hvis man kommer borti den.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Artikkelen om E-Wheels E2S V2 MAX el-sparkesykkel gir en detaljert beskrivelse av produktet og dets egenskaper. Artikkelen fremhever at sparkesykkelen er lovlig i Norge, har god klatreevne og rekkevidde, og er testvinner i sin klasse. Det blir også nevnt at det finnes to versjoner av sparkesykkelen, standard og Long Range+, hvor sistnevnte har større batteri for lengre rekkevidde.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potensiell skjevhet i artikkelen kan være dens ensidige fokus på positive egenskaper ved produktet, uten å nevne eventuelle ulemper eller risikoer ved bruk. Selv om det blir nevnt at maksimal lovlig hastighet er 20 km/t og aldersgrensen er 12 år, blir ikke andre sikkerhetsaspekter som hjelmbruk eller trafikkregler diskutert.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Artikkelen inneholder også reklameinnhold for forsikring til sparkesykkelen og oppfordrer til å laste ned E-Wheels appen for personlige innstillinger. Dette kan gi inntrykk av at artikkelen er mer en annonse enn en objektiv vurdering av produktet.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Det blir heller ikke presentert motargumenter eller alternative produkter som kan være bedre egnet for ulike behov eller bruksområder. Dette kan gi leseren et begrenset bilde av markedet for el-sparkesykler.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 sum gir artikkelen en grundig beskrivelse av E-Wheels E2S V2 MAX el-sparkesykkel, men dens ensidige fokus på positive egenskaper og reklameinnhold kan gi et skjevt bilde av produktet og markedet. Det er viktig å være kritisk til slike artikler og søke etter mer omfattende informasjon før man tar en beslutning om kjøp.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El-sparkesykkel sikkerhetstips og regler i Norge
</w:t>
      </w:r>
    </w:p>
    <w:p>
      <w:pPr>
        <w:spacing w:after="0"/>
        <w:numPr>
          <w:ilvl w:val="0"/>
          <w:numId w:val="2"/>
        </w:numPr>
      </w:pPr>
      <w:r>
        <w:rPr/>
        <w:t xml:space="preserve">Alternativer til E-Wheels E2S V2 MAX el-sparkesykkel
</w:t>
      </w:r>
    </w:p>
    <w:p>
      <w:pPr>
        <w:spacing w:after="0"/>
        <w:numPr>
          <w:ilvl w:val="0"/>
          <w:numId w:val="2"/>
        </w:numPr>
      </w:pPr>
      <w:r>
        <w:rPr/>
        <w:t xml:space="preserve">Risikoer ved bruk av el-sparkesykler i bymiljøer
</w:t>
      </w:r>
    </w:p>
    <w:p>
      <w:pPr>
        <w:spacing w:after="0"/>
        <w:numPr>
          <w:ilvl w:val="0"/>
          <w:numId w:val="2"/>
        </w:numPr>
      </w:pPr>
      <w:r>
        <w:rPr/>
        <w:t xml:space="preserve">Sammenligning av ulike el-sparkesykler på markedet
</w:t>
      </w:r>
    </w:p>
    <w:p>
      <w:pPr>
        <w:spacing w:after="0"/>
        <w:numPr>
          <w:ilvl w:val="0"/>
          <w:numId w:val="2"/>
        </w:numPr>
      </w:pPr>
      <w:r>
        <w:rPr/>
        <w:t xml:space="preserve">Anmeldelser og erfaringer fra brukere av E-Wheels E2S V2 MAX el-sparkesykkel
</w:t>
      </w:r>
    </w:p>
    <w:p>
      <w:pPr>
        <w:numPr>
          <w:ilvl w:val="0"/>
          <w:numId w:val="2"/>
        </w:numPr>
      </w:pPr>
      <w:r>
        <w:rPr/>
        <w:t xml:space="preserve">Lovkrav og forsikringskrav for el-sparkesykler i Norge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https://www.fullpicture.app/item/3e869d848e7eedae90b0673ee77a97f1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BC99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wheels.no/el-sparkesykkel/e-wheels-e2s-v2-max/?code=10432" TargetMode="External"/><Relationship Id="rId8" Type="http://schemas.openxmlformats.org/officeDocument/2006/relationships/hyperlink" Target="https://www.fullpicture.app/item/3e869d848e7eedae90b0673ee77a97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2024-01-22T15:25:23+01:00</dcterms:created>
  <dcterms:modified xsi:type="dcterms:W3CDTF">2024-01-22T15:25:23+01:00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