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腾讯微云</w:t>
      </w:r>
      <w:br/>
      <w:hyperlink r:id="rId7" w:history="1">
        <w:r>
          <w:rPr>
            <w:color w:val="2980b9"/>
            <w:u w:val="single"/>
          </w:rPr>
          <w:t xml:space="preserve">https://www.weiyun.com/disk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Tencent Weiyun is a cloud storage service.</w:t>
      </w:r>
    </w:p>
    <w:p>
      <w:pPr>
        <w:jc w:val="both"/>
      </w:pPr>
      <w:r>
        <w:rPr/>
        <w:t xml:space="preserve">2. The user has used 2.97 MB out of their allotted 5 GB of storage.</w:t>
      </w:r>
    </w:p>
    <w:p>
      <w:pPr>
        <w:jc w:val="both"/>
      </w:pPr>
      <w:r>
        <w:rPr/>
        <w:t xml:space="preserve">3. The user has the option to expand their storage capacity.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above article does not provide enough information to conduct a critical analysis. The only text provided is a message stating that the user has used 2.97 MB out of 5 GB on Tencent Weiyun and has expanded their storage capacity. There is no content to analyze for potential biases, one-sided reporting, unsupported claims, missing points of consideration, missing evidence for claims made, unexplored counterarguments, promotional content, partiality, possible risks noted or not presenting both sides equally.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conclusion, the article lacks substance and cannot be analyzed critically as it only provides a brief update on storage usage on Tencent Weiyun.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Tencent Weiyun features and benefits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Tencent Weiyun with other cloud storage services
</w:t>
      </w:r>
    </w:p>
    <w:p>
      <w:pPr>
        <w:spacing w:after="0"/>
        <w:numPr>
          <w:ilvl w:val="0"/>
          <w:numId w:val="2"/>
        </w:numPr>
      </w:pPr>
      <w:r>
        <w:rPr/>
        <w:t xml:space="preserve">Security measures implemented by Tencent Weiyun
</w:t>
      </w:r>
    </w:p>
    <w:p>
      <w:pPr>
        <w:spacing w:after="0"/>
        <w:numPr>
          <w:ilvl w:val="0"/>
          <w:numId w:val="2"/>
        </w:numPr>
      </w:pPr>
      <w:r>
        <w:rPr/>
        <w:t xml:space="preserve">Pricing plans and options for Tencent Weiyun
</w:t>
      </w:r>
    </w:p>
    <w:p>
      <w:pPr>
        <w:spacing w:after="0"/>
        <w:numPr>
          <w:ilvl w:val="0"/>
          <w:numId w:val="2"/>
        </w:numPr>
      </w:pPr>
      <w:r>
        <w:rPr/>
        <w:t xml:space="preserve">User reviews and experiences with Tencent Weiyun
</w:t>
      </w:r>
    </w:p>
    <w:p>
      <w:pPr>
        <w:numPr>
          <w:ilvl w:val="0"/>
          <w:numId w:val="2"/>
        </w:numPr>
      </w:pPr>
      <w:r>
        <w:rPr/>
        <w:t xml:space="preserve">Future developments and updates for Tencent Weiyun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https://www.fullpicture.app/item/3e1389ac1ba849bbbb9752572a5d2658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27B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iyun.com/disk" TargetMode="External"/><Relationship Id="rId8" Type="http://schemas.openxmlformats.org/officeDocument/2006/relationships/hyperlink" Target="https://www.fullpicture.app/item/3e1389ac1ba849bbbb9752572a5d26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2023-05-06T10:17:05+02:00</dcterms:created>
  <dcterms:modified xsi:type="dcterms:W3CDTF">2023-05-06T10:17:05+02:00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