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combining_predictions_of_municipal_asset_conditions_at_the_segment_level_to_determine_street_closures_0</w:t>
      </w:r>
      <w:br/>
      <w:hyperlink r:id="rId7" w:history="1">
        <w:r>
          <w:rPr>
            <w:color w:val="2980b9"/>
            <w:u w:val="single"/>
          </w:rPr>
          <w:t xml:space="preserve">https://book.yunzhan365.com/yfjjn/hbmi/mobile/index.html</w:t>
        </w:r>
      </w:hyperlink>
    </w:p>
    <w:p>
      <w:pPr>
        <w:pStyle w:val="Heading1"/>
      </w:pPr>
      <w:bookmarkStart w:id="2" w:name="_Toc2"/>
      <w:r>
        <w:t>Article summary:</w:t>
      </w:r>
      <w:bookmarkEnd w:id="2"/>
    </w:p>
    <w:p>
      <w:pPr>
        <w:jc w:val="both"/>
      </w:pPr>
      <w:r>
        <w:rPr/>
        <w:t xml:space="preserve">1. 本文介绍了一种将市政资产状况的预测结果结合起来，以确定街道封闭的方法。</w:t>
      </w:r>
    </w:p>
    <w:p>
      <w:pPr>
        <w:jc w:val="both"/>
      </w:pPr>
      <w:r>
        <w:rPr/>
        <w:t xml:space="preserve">2. 文中提到了在分段级别上进行资产状况预测，并将这些预测结果组合起来，以得出街道封闭的决策。</w:t>
      </w:r>
    </w:p>
    <w:p>
      <w:pPr>
        <w:jc w:val="both"/>
      </w:pPr>
      <w:r>
        <w:rPr/>
        <w:t xml:space="preserve">3. 这种方法可以帮助城市管理者更准确地判断哪些街道需要封闭，从而提高交通管理的效率。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对于上述文章的详细批判性分析，以下是一些可能的见解和问题：</w:t>
      </w:r>
    </w:p>
    <w:p>
      <w:pPr>
        <w:jc w:val="both"/>
      </w:pPr>
      <w:r>
        <w:rPr/>
        <w:t xml:space="preserve"/>
      </w:r>
    </w:p>
    <w:p>
      <w:pPr>
        <w:jc w:val="both"/>
      </w:pPr>
      <w:r>
        <w:rPr/>
        <w:t xml:space="preserve">1. 潜在偏见及其来源：文章可能存在潜在的偏见，特别是在关于街道关闭决策的方法和依据方面。作者可能倾向于支持某种特定方法或观点，并且可能受到相关利益方的影响。</w:t>
      </w:r>
    </w:p>
    <w:p>
      <w:pPr>
        <w:jc w:val="both"/>
      </w:pPr>
      <w:r>
        <w:rPr/>
        <w:t xml:space="preserve"/>
      </w:r>
    </w:p>
    <w:p>
      <w:pPr>
        <w:jc w:val="both"/>
      </w:pPr>
      <w:r>
        <w:rPr/>
        <w:t xml:space="preserve">2. 片面报道：文章可能只关注了将市政资产状况预测与街道关闭联系起来的一种方法，而忽略了其他可能的因素和方法。这种片面报道可能导致读者对问题的理解不完整。</w:t>
      </w:r>
    </w:p>
    <w:p>
      <w:pPr>
        <w:jc w:val="both"/>
      </w:pPr>
      <w:r>
        <w:rPr/>
        <w:t xml:space="preserve"/>
      </w:r>
    </w:p>
    <w:p>
      <w:pPr>
        <w:jc w:val="both"/>
      </w:pPr>
      <w:r>
        <w:rPr/>
        <w:t xml:space="preserve">3. 无根据的主张：文章中提出了一些主张，但未提供足够的证据或数据支持。读者需要更多信息来评估这些主张的可靠性和有效性。</w:t>
      </w:r>
    </w:p>
    <w:p>
      <w:pPr>
        <w:jc w:val="both"/>
      </w:pPr>
      <w:r>
        <w:rPr/>
        <w:t xml:space="preserve"/>
      </w:r>
    </w:p>
    <w:p>
      <w:pPr>
        <w:jc w:val="both"/>
      </w:pPr>
      <w:r>
        <w:rPr/>
        <w:t xml:space="preserve">4. 缺失的考虑点：文章可能没有考虑到一些重要因素，如交通流量、人口密度、天气条件等对街道关闭决策的影响。这些因素对于准确预测街道状况并做出合理决策至关重要。</w:t>
      </w:r>
    </w:p>
    <w:p>
      <w:pPr>
        <w:jc w:val="both"/>
      </w:pPr>
      <w:r>
        <w:rPr/>
        <w:t xml:space="preserve"/>
      </w:r>
    </w:p>
    <w:p>
      <w:pPr>
        <w:jc w:val="both"/>
      </w:pPr>
      <w:r>
        <w:rPr/>
        <w:t xml:space="preserve">5. 主张缺乏证据支持：如果文章提出了某种方法或观点作为最佳选择，但未提供充分的证据支持其有效性和优势，读者应该对这些主张持怀疑态度。</w:t>
      </w:r>
    </w:p>
    <w:p>
      <w:pPr>
        <w:jc w:val="both"/>
      </w:pPr>
      <w:r>
        <w:rPr/>
        <w:t xml:space="preserve"/>
      </w:r>
    </w:p>
    <w:p>
      <w:pPr>
        <w:jc w:val="both"/>
      </w:pPr>
      <w:r>
        <w:rPr/>
        <w:t xml:space="preserve">6. 未探索的反驳：文章可能没有充分探讨其他方法或观点的反驳意见。这种缺乏平衡的报道可能导致读者对问题的理解受限。</w:t>
      </w:r>
    </w:p>
    <w:p>
      <w:pPr>
        <w:jc w:val="both"/>
      </w:pPr>
      <w:r>
        <w:rPr/>
        <w:t xml:space="preserve"/>
      </w:r>
    </w:p>
    <w:p>
      <w:pPr>
        <w:jc w:val="both"/>
      </w:pPr>
      <w:r>
        <w:rPr/>
        <w:t xml:space="preserve">7. 宣传内容和偏袒：文章中可能存在宣传性语言和偏袒特定观点或利益方的倾向。读者需要保持警惕，并寻找更全面、客观的信息来源。</w:t>
      </w:r>
    </w:p>
    <w:p>
      <w:pPr>
        <w:jc w:val="both"/>
      </w:pPr>
      <w:r>
        <w:rPr/>
        <w:t xml:space="preserve"/>
      </w:r>
    </w:p>
    <w:p>
      <w:pPr>
        <w:jc w:val="both"/>
      </w:pPr>
      <w:r>
        <w:rPr/>
        <w:t xml:space="preserve">8. 是否注意到可能的风险：文章是否提及了与将市政资产状况预测与街道关闭联系起来的方法相关的潜在风险？如果没有，这可能是一个重要的遗漏。</w:t>
      </w:r>
    </w:p>
    <w:p>
      <w:pPr>
        <w:jc w:val="both"/>
      </w:pPr>
      <w:r>
        <w:rPr/>
        <w:t xml:space="preserve"/>
      </w:r>
    </w:p>
    <w:p>
      <w:pPr>
        <w:jc w:val="both"/>
      </w:pPr>
      <w:r>
        <w:rPr/>
        <w:t xml:space="preserve">9. 平等地呈现双方：文章是否平等地呈现了不同观点和方法？如果只关注了一种方法或观点，读者应该考虑寻找其他来源以获取更全面、客观的信息。</w:t>
      </w:r>
    </w:p>
    <w:p>
      <w:pPr>
        <w:jc w:val="both"/>
      </w:pPr>
      <w:r>
        <w:rPr/>
        <w:t xml:space="preserve"/>
      </w:r>
    </w:p>
    <w:p>
      <w:pPr>
        <w:jc w:val="both"/>
      </w:pPr>
      <w:r>
        <w:rPr/>
        <w:t xml:space="preserve">总之，对于上述文章，读者应该保持批判性思维，并寻找更多信息来评估其可靠性和有效性。</w:t>
      </w:r>
    </w:p>
    <w:p>
      <w:pPr>
        <w:pStyle w:val="Heading1"/>
      </w:pPr>
      <w:bookmarkStart w:id="5" w:name="_Toc5"/>
      <w:r>
        <w:t>Topics for further research:</w:t>
      </w:r>
      <w:bookmarkEnd w:id="5"/>
    </w:p>
    <w:p>
      <w:pPr>
        <w:spacing w:after="0"/>
        <w:numPr>
          <w:ilvl w:val="0"/>
          <w:numId w:val="2"/>
        </w:numPr>
      </w:pPr>
      <w:r>
        <w:rPr/>
        <w:t xml:space="preserve">街道关闭决策的方法和依据
</w:t>
      </w:r>
    </w:p>
    <w:p>
      <w:pPr>
        <w:spacing w:after="0"/>
        <w:numPr>
          <w:ilvl w:val="0"/>
          <w:numId w:val="2"/>
        </w:numPr>
      </w:pPr>
      <w:r>
        <w:rPr/>
        <w:t xml:space="preserve">其他可能的因素和方法
</w:t>
      </w:r>
    </w:p>
    <w:p>
      <w:pPr>
        <w:spacing w:after="0"/>
        <w:numPr>
          <w:ilvl w:val="0"/>
          <w:numId w:val="2"/>
        </w:numPr>
      </w:pPr>
      <w:r>
        <w:rPr/>
        <w:t xml:space="preserve">主张的证据支持
</w:t>
      </w:r>
    </w:p>
    <w:p>
      <w:pPr>
        <w:spacing w:after="0"/>
        <w:numPr>
          <w:ilvl w:val="0"/>
          <w:numId w:val="2"/>
        </w:numPr>
      </w:pPr>
      <w:r>
        <w:rPr/>
        <w:t xml:space="preserve">交通流量、人口密度、天气条件等因素的考虑
</w:t>
      </w:r>
    </w:p>
    <w:p>
      <w:pPr>
        <w:spacing w:after="0"/>
        <w:numPr>
          <w:ilvl w:val="0"/>
          <w:numId w:val="2"/>
        </w:numPr>
      </w:pPr>
      <w:r>
        <w:rPr/>
        <w:t xml:space="preserve">方法或观点的有效性和优势
</w:t>
      </w:r>
    </w:p>
    <w:p>
      <w:pPr>
        <w:numPr>
          <w:ilvl w:val="0"/>
          <w:numId w:val="2"/>
        </w:numPr>
      </w:pPr>
      <w:r>
        <w:rPr/>
        <w:t xml:space="preserve">其他方法或观点的反驳意见</w:t>
      </w:r>
    </w:p>
    <w:p>
      <w:pPr>
        <w:pStyle w:val="Heading1"/>
      </w:pPr>
      <w:bookmarkStart w:id="6" w:name="_Toc6"/>
      <w:r>
        <w:t>Report location:</w:t>
      </w:r>
      <w:bookmarkEnd w:id="6"/>
    </w:p>
    <w:p>
      <w:hyperlink r:id="rId8" w:history="1">
        <w:r>
          <w:rPr>
            <w:color w:val="2980b9"/>
            <w:u w:val="single"/>
          </w:rPr>
          <w:t xml:space="preserve">https://www.fullpicture.app/item/3d50f90ba523c6caa819132cf6b15ebf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50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yunzhan365.com/yfjjn/hbmi/mobile/index.html" TargetMode="External"/><Relationship Id="rId8" Type="http://schemas.openxmlformats.org/officeDocument/2006/relationships/hyperlink" Target="https://www.fullpicture.app/item/3d50f90ba523c6caa819132cf6b15e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2023-10-18T09:55:56+02:00</dcterms:created>
  <dcterms:modified xsi:type="dcterms:W3CDTF">2023-10-18T09:55:56+02:00</dcterms:modified>
</cp:coreProperties>
</file>

<file path=docProps/custom.xml><?xml version="1.0" encoding="utf-8"?>
<Properties xmlns="http://schemas.openxmlformats.org/officeDocument/2006/custom-properties" xmlns:vt="http://schemas.openxmlformats.org/officeDocument/2006/docPropsVTypes"/>
</file>