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Emodin: A Review of its Pharmacology, Toxicity and Pharmacokinetics - PubMed</w:t>
      </w:r>
      <w:br/>
      <w:hyperlink r:id="rId7" w:history="1">
        <w:r>
          <w:rPr>
            <w:color w:val="2980b9"/>
            <w:u w:val="single"/>
          </w:rPr>
          <w:t xml:space="preserve">https://pubmed.ncbi.nlm.nih.gov/27188216/</w:t>
        </w:r>
      </w:hyperlink>
    </w:p>
    <w:p>
      <w:pPr>
        <w:pStyle w:val="Heading1"/>
      </w:pPr>
      <w:bookmarkStart w:id="2" w:name="_Toc2"/>
      <w:r>
        <w:t>Article summary:</w:t>
      </w:r>
      <w:bookmarkEnd w:id="2"/>
    </w:p>
    <w:p>
      <w:pPr>
        <w:jc w:val="both"/>
      </w:pPr>
      <w:r>
        <w:rPr/>
        <w:t xml:space="preserve">1. Emodin is a natural anthraquinone derivative found in many Chinese medicinal herbs, and has been used as a traditional Chinese medicine for over 2000 years.</w:t>
      </w:r>
    </w:p>
    <w:p>
      <w:pPr>
        <w:jc w:val="both"/>
      </w:pPr>
      <w:r>
        <w:rPr/>
        <w:t xml:space="preserve">2. Emerging evidence suggests that emodin has a wide range of pharmacological properties, including anticancer, hepatoprotective, antiinflammatory, antioxidant and antimicrobial activities.</w:t>
      </w:r>
    </w:p>
    <w:p>
      <w:pPr>
        <w:jc w:val="both"/>
      </w:pPr>
      <w:r>
        <w:rPr/>
        <w:t xml:space="preserve">3. However, emodin can also lead to hepatotoxicity, kidney toxicity and reproductive toxicity in high doses and with long-term use.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“Emodin: A Review of its Pharmacology, Toxicity and Pharmacokinetics” is an extensive review of the pharmacology, toxicity and pharmacokinetics of emodin reported to date with an emphasis on its biological properties and mechanisms of action. The article is well-written and provides a comprehensive overview of the topic. It includes relevant information from various sources such as PubMed articles, journals and books. The authors have provided detailed information about the chemical structure of emodin as well as its potential benefits and risks associated with its use. </w:t>
      </w:r>
    </w:p>
    <w:p>
      <w:pPr>
        <w:jc w:val="both"/>
      </w:pPr>
      <w:r>
        <w:rPr/>
        <w:t xml:space="preserve">The article does not appear to be biased or one-sided in any way; it presents both sides equally by providing evidence for both the positive effects of emodin as well as its potential risks. Furthermore, the authors have included references to support their claims throughout the article which adds credibility to their work. Additionally, they have declared that there are no conflicts of interest which further adds to the trustworthiness of the article. </w:t>
      </w:r>
    </w:p>
    <w:p>
      <w:pPr>
        <w:jc w:val="both"/>
      </w:pPr>
      <w:r>
        <w:rPr/>
        <w:t xml:space="preserve">In conclusion, this article appears to be reliable and trustworthy due to its comprehensive coverage of the topic along with its lack of bias or one-sidedness.</w:t>
      </w:r>
    </w:p>
    <w:p>
      <w:pPr>
        <w:pStyle w:val="Heading1"/>
      </w:pPr>
      <w:bookmarkStart w:id="5" w:name="_Toc5"/>
      <w:r>
        <w:t>Topics for further research:</w:t>
      </w:r>
      <w:bookmarkEnd w:id="5"/>
    </w:p>
    <w:p>
      <w:pPr>
        <w:spacing w:after="0"/>
        <w:numPr>
          <w:ilvl w:val="0"/>
          <w:numId w:val="2"/>
        </w:numPr>
      </w:pPr>
      <w:r>
        <w:rPr/>
        <w:t xml:space="preserve">Emodin pharmacological effects</w:t>
      </w:r>
    </w:p>
    <w:p>
      <w:pPr>
        <w:spacing w:after="0"/>
        <w:numPr>
          <w:ilvl w:val="0"/>
          <w:numId w:val="2"/>
        </w:numPr>
      </w:pPr>
      <w:r>
        <w:rPr/>
        <w:t xml:space="preserve">Emodin toxicity and safety</w:t>
      </w:r>
    </w:p>
    <w:p>
      <w:pPr>
        <w:spacing w:after="0"/>
        <w:numPr>
          <w:ilvl w:val="0"/>
          <w:numId w:val="2"/>
        </w:numPr>
      </w:pPr>
      <w:r>
        <w:rPr/>
        <w:t xml:space="preserve">Emodin pharmacokinetics</w:t>
      </w:r>
    </w:p>
    <w:p>
      <w:pPr>
        <w:spacing w:after="0"/>
        <w:numPr>
          <w:ilvl w:val="0"/>
          <w:numId w:val="2"/>
        </w:numPr>
      </w:pPr>
      <w:r>
        <w:rPr/>
        <w:t xml:space="preserve">Emodin mechanism of action</w:t>
      </w:r>
    </w:p>
    <w:p>
      <w:pPr>
        <w:spacing w:after="0"/>
        <w:numPr>
          <w:ilvl w:val="0"/>
          <w:numId w:val="2"/>
        </w:numPr>
      </w:pPr>
      <w:r>
        <w:rPr/>
        <w:t xml:space="preserve">Emodin clinical trials</w:t>
      </w:r>
    </w:p>
    <w:p>
      <w:pPr>
        <w:numPr>
          <w:ilvl w:val="0"/>
          <w:numId w:val="2"/>
        </w:numPr>
      </w:pPr>
      <w:r>
        <w:rPr/>
        <w:t xml:space="preserve">Emodin side effects</w:t>
      </w:r>
    </w:p>
    <w:p>
      <w:pPr>
        <w:pStyle w:val="Heading1"/>
      </w:pPr>
      <w:bookmarkStart w:id="6" w:name="_Toc6"/>
      <w:r>
        <w:t>Report location:</w:t>
      </w:r>
      <w:bookmarkEnd w:id="6"/>
    </w:p>
    <w:p>
      <w:hyperlink r:id="rId8" w:history="1">
        <w:r>
          <w:rPr>
            <w:color w:val="2980b9"/>
            <w:u w:val="single"/>
          </w:rPr>
          <w:t xml:space="preserve">https://www.fullpicture.app/item/3cd925957f2b35f78d3628bb1201cc22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E69C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7188216/" TargetMode="External"/><Relationship Id="rId8" Type="http://schemas.openxmlformats.org/officeDocument/2006/relationships/hyperlink" Target="https://www.fullpicture.app/item/3cd925957f2b35f78d3628bb1201cc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2023-02-24T11:59:33+01:00</dcterms:created>
  <dcterms:modified xsi:type="dcterms:W3CDTF">2023-02-24T11:59:33+01:00</dcterms:modified>
</cp:coreProperties>
</file>

<file path=docProps/custom.xml><?xml version="1.0" encoding="utf-8"?>
<Properties xmlns="http://schemas.openxmlformats.org/officeDocument/2006/custom-properties" xmlns:vt="http://schemas.openxmlformats.org/officeDocument/2006/docPropsVTypes"/>
</file>