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CRIME1010 - Using Your Brain.docx - Using Your Brain Do not forget that your main post is due by THURSDAY night and your comments to others by Sunday night. Step 1: | Course Hero</w:t>
      </w:r>
      <w:br/>
      <w:hyperlink r:id="rId7" w:history="1">
        <w:r>
          <w:rPr>
            <w:color w:val="2980b9"/>
            <w:u w:val="single"/>
          </w:rPr>
          <w:t xml:space="preserve">https://www.coursehero.com/file/42916704/Using-Your-Braindocx/</w:t>
        </w:r>
      </w:hyperlink>
    </w:p>
    <w:p>
      <w:pPr>
        <w:pStyle w:val="Heading1"/>
      </w:pPr>
      <w:bookmarkStart w:id="2" w:name="_Toc2"/>
      <w:r>
        <w:t>Article summary:</w:t>
      </w:r>
      <w:bookmarkEnd w:id="2"/>
    </w:p>
    <w:p>
      <w:pPr>
        <w:jc w:val="both"/>
      </w:pPr>
      <w:r>
        <w:rPr/>
        <w:t xml:space="preserve">1. The article discusses the involvement of different parts of the brain in an activity, such as driving and watching anime shows.</w:t>
      </w:r>
    </w:p>
    <w:p>
      <w:pPr>
        <w:jc w:val="both"/>
      </w:pPr>
      <w:r>
        <w:rPr/>
        <w:t xml:space="preserve">2. The author mentions five specific parts of the brain that were involved, including the forebrain, hindbrain, occipital lobe, temporal lobe, and parietal lobe.</w:t>
      </w:r>
    </w:p>
    <w:p>
      <w:pPr>
        <w:jc w:val="both"/>
      </w:pPr>
      <w:r>
        <w:rPr/>
        <w:t xml:space="preserve">3. If the author were a psychologist interested in learning more about one of these brain parts, they would use methods such as PET scans, MRI scans, and fMRI scans to study the occipital lobes and understand their role in vision.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"Using Your Brain" appears to be a discussion post for a course or class. It starts with a reminder about the due dates for the main post and comments, indicating that it is part of an assignment or online forum. The content of the article consists of a student's response to a prompt about brain activity during an activity they did that day.</w:t>
      </w:r>
    </w:p>
    <w:p>
      <w:pPr>
        <w:jc w:val="both"/>
      </w:pPr>
      <w:r>
        <w:rPr/>
        <w:t xml:space="preserve"/>
      </w:r>
    </w:p>
    <w:p>
      <w:pPr>
        <w:jc w:val="both"/>
      </w:pPr>
      <w:r>
        <w:rPr/>
        <w:t xml:space="preserve">While the article does provide some information about different parts of the brain and their involvement in the activity, there are several issues with its content. Firstly, there is no clear indication of the source or credibility of the information provided. The student mentions learning from a module, but it is unclear what module or course this refers to. Without proper citations or references, it is difficult to assess the accuracy and reliability of the information presented.</w:t>
      </w:r>
    </w:p>
    <w:p>
      <w:pPr>
        <w:jc w:val="both"/>
      </w:pPr>
      <w:r>
        <w:rPr/>
        <w:t xml:space="preserve"/>
      </w:r>
    </w:p>
    <w:p>
      <w:pPr>
        <w:jc w:val="both"/>
      </w:pPr>
      <w:r>
        <w:rPr/>
        <w:t xml:space="preserve">Additionally, there are unsupported claims made throughout the article. For example, when discussing the involvement of different brain parts, the student states that they used their forebrain to sense danger while driving and their hindbrain to steady themselves for disappointments. However, no evidence or explanation is provided to support these claims. It would be beneficial to include scientific research or studies that demonstrate how specific brain regions are involved in these processes.</w:t>
      </w:r>
    </w:p>
    <w:p>
      <w:pPr>
        <w:jc w:val="both"/>
      </w:pPr>
      <w:r>
        <w:rPr/>
        <w:t xml:space="preserve"/>
      </w:r>
    </w:p>
    <w:p>
      <w:pPr>
        <w:jc w:val="both"/>
      </w:pPr>
      <w:r>
        <w:rPr/>
        <w:t xml:space="preserve">Furthermore, there are missing points of consideration and unexplored counterarguments in the article. The student only focuses on their personal experience and does not consider alternative perspectives or potential limitations of their analysis. For example, they do not discuss how individual differences in brain structure and function may influence their experience during the activity.</w:t>
      </w:r>
    </w:p>
    <w:p>
      <w:pPr>
        <w:jc w:val="both"/>
      </w:pPr>
      <w:r>
        <w:rPr/>
        <w:t xml:space="preserve"/>
      </w:r>
    </w:p>
    <w:p>
      <w:pPr>
        <w:jc w:val="both"/>
      </w:pPr>
      <w:r>
        <w:rPr/>
        <w:t xml:space="preserve">The article also lacks critical analysis and fails to address potential biases or sources of bias in its content. There is no mention of any conflicting evidence or alternative interpretations of the topic at hand. This one-sided reporting limits the depth and objectivity of the discussion.</w:t>
      </w:r>
    </w:p>
    <w:p>
      <w:pPr>
        <w:jc w:val="both"/>
      </w:pPr>
      <w:r>
        <w:rPr/>
        <w:t xml:space="preserve"/>
      </w:r>
    </w:p>
    <w:p>
      <w:pPr>
        <w:jc w:val="both"/>
      </w:pPr>
      <w:r>
        <w:rPr/>
        <w:t xml:space="preserve">Overall, this article lacks sufficient evidence, critical analysis, and balanced reporting. It would benefit from incorporating credible sources, addressing potential biases, considering alternative perspectives, and providing a more comprehensive analysis of the topic.</w:t>
      </w:r>
    </w:p>
    <w:p>
      <w:pPr>
        <w:pStyle w:val="Heading1"/>
      </w:pPr>
      <w:bookmarkStart w:id="5" w:name="_Toc5"/>
      <w:r>
        <w:t>Topics for further research:</w:t>
      </w:r>
      <w:bookmarkEnd w:id="5"/>
    </w:p>
    <w:p>
      <w:pPr>
        <w:spacing w:after="0"/>
        <w:numPr>
          <w:ilvl w:val="0"/>
          <w:numId w:val="2"/>
        </w:numPr>
      </w:pPr>
      <w:r>
        <w:rPr/>
        <w:t xml:space="preserve">Research on brain regions involved in sensing danger and processing disappointments
</w:t>
      </w:r>
    </w:p>
    <w:p>
      <w:pPr>
        <w:spacing w:after="0"/>
        <w:numPr>
          <w:ilvl w:val="0"/>
          <w:numId w:val="2"/>
        </w:numPr>
      </w:pPr>
      <w:r>
        <w:rPr/>
        <w:t xml:space="preserve">Individual differences in brain structure and function and their impact on experiences
</w:t>
      </w:r>
    </w:p>
    <w:p>
      <w:pPr>
        <w:spacing w:after="0"/>
        <w:numPr>
          <w:ilvl w:val="0"/>
          <w:numId w:val="2"/>
        </w:numPr>
      </w:pPr>
      <w:r>
        <w:rPr/>
        <w:t xml:space="preserve">Critiques of the claims made about the involvement of specific brain parts in the activity
</w:t>
      </w:r>
    </w:p>
    <w:p>
      <w:pPr>
        <w:spacing w:after="0"/>
        <w:numPr>
          <w:ilvl w:val="0"/>
          <w:numId w:val="2"/>
        </w:numPr>
      </w:pPr>
      <w:r>
        <w:rPr/>
        <w:t xml:space="preserve">Alternative perspectives on brain activity during the activity described
</w:t>
      </w:r>
    </w:p>
    <w:p>
      <w:pPr>
        <w:spacing w:after="0"/>
        <w:numPr>
          <w:ilvl w:val="0"/>
          <w:numId w:val="2"/>
        </w:numPr>
      </w:pPr>
      <w:r>
        <w:rPr/>
        <w:t xml:space="preserve">Limitations of relying solely on personal experience to understand brain processes
</w:t>
      </w:r>
    </w:p>
    <w:p>
      <w:pPr>
        <w:numPr>
          <w:ilvl w:val="0"/>
          <w:numId w:val="2"/>
        </w:numPr>
      </w:pPr>
      <w:r>
        <w:rPr/>
        <w:t xml:space="preserve">Scientific studies on brain activity during similar activities or tasks</w:t>
      </w:r>
    </w:p>
    <w:p>
      <w:pPr>
        <w:pStyle w:val="Heading1"/>
      </w:pPr>
      <w:bookmarkStart w:id="6" w:name="_Toc6"/>
      <w:r>
        <w:t>Report location:</w:t>
      </w:r>
      <w:bookmarkEnd w:id="6"/>
    </w:p>
    <w:p>
      <w:hyperlink r:id="rId8" w:history="1">
        <w:r>
          <w:rPr>
            <w:color w:val="2980b9"/>
            <w:u w:val="single"/>
          </w:rPr>
          <w:t xml:space="preserve">https://www.fullpicture.app/item/3cb1fa4f34ee9ff85c842798b1c587de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07B9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ursehero.com/file/42916704/Using-Your-Braindocx/" TargetMode="External"/><Relationship Id="rId8" Type="http://schemas.openxmlformats.org/officeDocument/2006/relationships/hyperlink" Target="https://www.fullpicture.app/item/3cb1fa4f34ee9ff85c842798b1c587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2024-05-13T06:09:06+02:00</dcterms:created>
  <dcterms:modified xsi:type="dcterms:W3CDTF">2024-05-13T06:09:06+02:00</dcterms:modified>
</cp:coreProperties>
</file>

<file path=docProps/custom.xml><?xml version="1.0" encoding="utf-8"?>
<Properties xmlns="http://schemas.openxmlformats.org/officeDocument/2006/custom-properties" xmlns:vt="http://schemas.openxmlformats.org/officeDocument/2006/docPropsVTypes"/>
</file>