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Time series forecasting: from naive to ARIMA and beyond | by Mahbub Alam | Towards Data Science</w:t>
      </w:r>
      <w:br/>
      <w:hyperlink r:id="rId7" w:history="1">
        <w:r>
          <w:rPr>
            <w:color w:val="2980b9"/>
            <w:u w:val="single"/>
          </w:rPr>
          <w:t xml:space="preserve">https://towardsdatascience.com/time-series-forecasting-from-naive-to-arima-and-beyond-ef133c485f94</w:t>
        </w:r>
      </w:hyperlink>
    </w:p>
    <w:p>
      <w:pPr>
        <w:pStyle w:val="Heading1"/>
      </w:pPr>
      <w:bookmarkStart w:id="2" w:name="_Toc2"/>
      <w:r>
        <w:t>Article summary:</w:t>
      </w:r>
      <w:bookmarkEnd w:id="2"/>
    </w:p>
    <w:p>
      <w:pPr>
        <w:jc w:val="both"/>
      </w:pPr>
      <w:r>
        <w:rPr/>
        <w:t xml:space="preserve">1. Time series forecasting is crucial for making business decisions and requires historical data as an input.</w:t>
      </w:r>
    </w:p>
    <w:p>
      <w:pPr>
        <w:jc w:val="both"/>
      </w:pPr>
      <w:r>
        <w:rPr/>
        <w:t xml:space="preserve">2. Time series data is a sequence of observations recorded at discrete time points, and it can be used in various disciplines.</w:t>
      </w:r>
    </w:p>
    <w:p>
      <w:pPr>
        <w:jc w:val="both"/>
      </w:pPr>
      <w:r>
        <w:rPr/>
        <w:t xml:space="preserve">3. The article provides an overview of time series data and how to decompose different components, as well as examples of different forecasting techniques with implementation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这篇文章主要介绍了时间序列预测的方法和应用案例。然而，文章存在一些潜在的偏见和问题。</w:t>
      </w:r>
    </w:p>
    <w:p>
      <w:pPr>
        <w:jc w:val="both"/>
      </w:pPr>
      <w:r>
        <w:rPr/>
        <w:t xml:space="preserve"/>
      </w:r>
    </w:p>
    <w:p>
      <w:pPr>
        <w:jc w:val="both"/>
      </w:pPr>
      <w:r>
        <w:rPr/>
        <w:t xml:space="preserve">首先，文章没有提及时间序列预测中可能存在的风险和不确定性。时间序列数据受到许多因素的影响，如季节性、趋势、异常值等，这些因素都可能导致预测结果的不准确性。文章没有探讨如何处理这些风险，并没有提供对预测结果的置信度或可靠性评估。</w:t>
      </w:r>
    </w:p>
    <w:p>
      <w:pPr>
        <w:jc w:val="both"/>
      </w:pPr>
      <w:r>
        <w:rPr/>
        <w:t xml:space="preserve"/>
      </w:r>
    </w:p>
    <w:p>
      <w:pPr>
        <w:jc w:val="both"/>
      </w:pPr>
      <w:r>
        <w:rPr/>
        <w:t xml:space="preserve">其次，文章只介绍了一些常见的时间序列预测方法，如Naive和ARIMA模型，并没有涵盖更多先进的预测方法。例如，深度学习模型（如循环神经网络）在时间序列预测中取得了很大的成功，但这方面的内容在文章中并未提及。</w:t>
      </w:r>
    </w:p>
    <w:p>
      <w:pPr>
        <w:jc w:val="both"/>
      </w:pPr>
      <w:r>
        <w:rPr/>
        <w:t xml:space="preserve"/>
      </w:r>
    </w:p>
    <w:p>
      <w:pPr>
        <w:jc w:val="both"/>
      </w:pPr>
      <w:r>
        <w:rPr/>
        <w:t xml:space="preserve">此外，文章缺乏对所提出主张的充分证据支持。虽然作者提到了相关案例和实施方法，但并没有给出详细的数据分析过程或实验结果来支持所述方法的有效性。读者无法判断这些方法是否适用于他们自己的业务场景。</w:t>
      </w:r>
    </w:p>
    <w:p>
      <w:pPr>
        <w:jc w:val="both"/>
      </w:pPr>
      <w:r>
        <w:rPr/>
        <w:t xml:space="preserve"/>
      </w:r>
    </w:p>
    <w:p>
      <w:pPr>
        <w:jc w:val="both"/>
      </w:pPr>
      <w:r>
        <w:rPr/>
        <w:t xml:space="preserve">最后，在呈现双方观点时，文章显得有些片面。它只关注了时间序列数据分析和预测的方法，而没有探讨其他可能的观点或挑战。这种片面性可能导致读者对时间序列预测的整体理解不够全面。</w:t>
      </w:r>
    </w:p>
    <w:p>
      <w:pPr>
        <w:jc w:val="both"/>
      </w:pPr>
      <w:r>
        <w:rPr/>
        <w:t xml:space="preserve"/>
      </w:r>
    </w:p>
    <w:p>
      <w:pPr>
        <w:jc w:val="both"/>
      </w:pPr>
      <w:r>
        <w:rPr/>
        <w:t xml:space="preserve">综上所述，这篇文章在介绍时间序列预测方法和应用案例方面提供了一些基本信息，但存在潜在的偏见和问题。读者需要进一步研究和评估不同的预测方法，并考虑风险和不确定性因素来做出准确的预测决策。</w:t>
      </w:r>
    </w:p>
    <w:p>
      <w:pPr>
        <w:pStyle w:val="Heading1"/>
      </w:pPr>
      <w:bookmarkStart w:id="5" w:name="_Toc5"/>
      <w:r>
        <w:t>Topics for further research:</w:t>
      </w:r>
      <w:bookmarkEnd w:id="5"/>
    </w:p>
    <w:p>
      <w:pPr>
        <w:spacing w:after="0"/>
        <w:numPr>
          <w:ilvl w:val="0"/>
          <w:numId w:val="2"/>
        </w:numPr>
      </w:pPr>
      <w:r>
        <w:rPr/>
        <w:t xml:space="preserve">时间序列预测风险和不确定性
</w:t>
      </w:r>
    </w:p>
    <w:p>
      <w:pPr>
        <w:spacing w:after="0"/>
        <w:numPr>
          <w:ilvl w:val="0"/>
          <w:numId w:val="2"/>
        </w:numPr>
      </w:pPr>
      <w:r>
        <w:rPr/>
        <w:t xml:space="preserve">先进的时间序列预测方法
</w:t>
      </w:r>
    </w:p>
    <w:p>
      <w:pPr>
        <w:spacing w:after="0"/>
        <w:numPr>
          <w:ilvl w:val="0"/>
          <w:numId w:val="2"/>
        </w:numPr>
      </w:pPr>
      <w:r>
        <w:rPr/>
        <w:t xml:space="preserve">深度学习模型在时间序列预测中的应用
</w:t>
      </w:r>
    </w:p>
    <w:p>
      <w:pPr>
        <w:spacing w:after="0"/>
        <w:numPr>
          <w:ilvl w:val="0"/>
          <w:numId w:val="2"/>
        </w:numPr>
      </w:pPr>
      <w:r>
        <w:rPr/>
        <w:t xml:space="preserve">方法有效性的证据支持
</w:t>
      </w:r>
    </w:p>
    <w:p>
      <w:pPr>
        <w:spacing w:after="0"/>
        <w:numPr>
          <w:ilvl w:val="0"/>
          <w:numId w:val="2"/>
        </w:numPr>
      </w:pPr>
      <w:r>
        <w:rPr/>
        <w:t xml:space="preserve">时间序列预测的其他观点和挑战
</w:t>
      </w:r>
    </w:p>
    <w:p>
      <w:pPr>
        <w:numPr>
          <w:ilvl w:val="0"/>
          <w:numId w:val="2"/>
        </w:numPr>
      </w:pPr>
      <w:r>
        <w:rPr/>
        <w:t xml:space="preserve">考虑风险和不确定性的预测决策</w:t>
      </w:r>
    </w:p>
    <w:p>
      <w:pPr>
        <w:pStyle w:val="Heading1"/>
      </w:pPr>
      <w:bookmarkStart w:id="6" w:name="_Toc6"/>
      <w:r>
        <w:t>Report location:</w:t>
      </w:r>
      <w:bookmarkEnd w:id="6"/>
    </w:p>
    <w:p>
      <w:hyperlink r:id="rId8" w:history="1">
        <w:r>
          <w:rPr>
            <w:color w:val="2980b9"/>
            <w:u w:val="single"/>
          </w:rPr>
          <w:t xml:space="preserve">https://www.fullpicture.app/item/3c285cdb7102ec0a1b214a2db9be0091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4F8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wardsdatascience.com/time-series-forecasting-from-naive-to-arima-and-beyond-ef133c485f94" TargetMode="External"/><Relationship Id="rId8" Type="http://schemas.openxmlformats.org/officeDocument/2006/relationships/hyperlink" Target="https://www.fullpicture.app/item/3c285cdb7102ec0a1b214a2db9be00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2024-01-11T04:55:21+01:00</dcterms:created>
  <dcterms:modified xsi:type="dcterms:W3CDTF">2024-01-11T04:55:21+01:00</dcterms:modified>
</cp:coreProperties>
</file>

<file path=docProps/custom.xml><?xml version="1.0" encoding="utf-8"?>
<Properties xmlns="http://schemas.openxmlformats.org/officeDocument/2006/custom-properties" xmlns:vt="http://schemas.openxmlformats.org/officeDocument/2006/docPropsVTypes"/>
</file>