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成人气道分泌物的吸引专家共识(草案) - 中华结核和呼吸杂志</w:t>
      </w:r>
      <w:br/>
      <w:hyperlink r:id="rId7" w:history="1">
        <w:r>
          <w:rPr>
            <w:color w:val="2980b9"/>
            <w:u w:val="single"/>
          </w:rPr>
          <w:t xml:space="preserve">https://rs.yiigle.com/cmaid/859951</w:t>
        </w:r>
      </w:hyperlink>
    </w:p>
    <w:p>
      <w:pPr>
        <w:pStyle w:val="Heading1"/>
      </w:pPr>
      <w:bookmarkStart w:id="2" w:name="_Toc2"/>
      <w:r>
        <w:t>Article summary:</w:t>
      </w:r>
      <w:bookmarkEnd w:id="2"/>
    </w:p>
    <w:p>
      <w:pPr>
        <w:jc w:val="both"/>
      </w:pPr>
      <w:r>
        <w:rPr/>
        <w:t xml:space="preserve">1. 专家共识认为，成人气道分泌物的管理对于机械通气患者非常重要。研究比较了标准评估和声学分泌物检测器在气管分泌物管理中的效果。</w:t>
      </w:r>
    </w:p>
    <w:p>
      <w:pPr>
        <w:jc w:val="both"/>
      </w:pPr>
      <w:r>
        <w:rPr/>
        <w:t xml:space="preserve">2. 研究发现，不同通气模式下的痰吸对呼吸力学和氧交换有影响。</w:t>
      </w:r>
    </w:p>
    <w:p>
      <w:pPr>
        <w:jc w:val="both"/>
      </w:pPr>
      <w:r>
        <w:rPr/>
        <w:t xml:space="preserve">3. 使用流量-容积曲线可以检测机械通气依赖患者的分泌物。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这篇文章是关于成人气道分泌物的吸引专家共识的草案。然而，从文章中可以看出存在一些潜在的偏见和问题。</w:t>
      </w:r>
    </w:p>
    <w:p>
      <w:pPr>
        <w:jc w:val="both"/>
      </w:pPr>
      <w:r>
        <w:rPr/>
        <w:t xml:space="preserve"/>
      </w:r>
    </w:p>
    <w:p>
      <w:pPr>
        <w:jc w:val="both"/>
      </w:pPr>
      <w:r>
        <w:rPr/>
        <w:t xml:space="preserve">首先，文章引用了多个研究来支持其主张，但并没有提供这些研究的具体内容和方法。这使得读者无法评估这些研究的质量和可靠性。</w:t>
      </w:r>
    </w:p>
    <w:p>
      <w:pPr>
        <w:jc w:val="both"/>
      </w:pPr>
      <w:r>
        <w:rPr/>
        <w:t xml:space="preserve"/>
      </w:r>
    </w:p>
    <w:p>
      <w:pPr>
        <w:jc w:val="both"/>
      </w:pPr>
      <w:r>
        <w:rPr/>
        <w:t xml:space="preserve">其次，文章只报道了一些支持吸引分泌物的方法的结果，而忽略了可能存在的负面影响或风险。例如，是否有研究表明使用正常盐水灌洗会增加感染的风险？是否有研究表明吸引过程对患者呼吸机参数或氧合有不良影响？</w:t>
      </w:r>
    </w:p>
    <w:p>
      <w:pPr>
        <w:jc w:val="both"/>
      </w:pPr>
      <w:r>
        <w:rPr/>
        <w:t xml:space="preserve"/>
      </w:r>
    </w:p>
    <w:p>
      <w:pPr>
        <w:jc w:val="both"/>
      </w:pPr>
      <w:r>
        <w:rPr/>
        <w:t xml:space="preserve">此外，文章中提到了一些未经证实或缺乏依据的主张。例如，文章提到使用正常盐水灌洗可以减少呼吸机相关肺炎的发生率，但并没有提供相关研究支持这一观点。</w:t>
      </w:r>
    </w:p>
    <w:p>
      <w:pPr>
        <w:jc w:val="both"/>
      </w:pPr>
      <w:r>
        <w:rPr/>
        <w:t xml:space="preserve"/>
      </w:r>
    </w:p>
    <w:p>
      <w:pPr>
        <w:jc w:val="both"/>
      </w:pPr>
      <w:r>
        <w:rPr/>
        <w:t xml:space="preserve">另外，文章没有充分考虑到其他可能影响吸引分泌物效果的因素。例如，是否有其他因素如患者体位、气道湿化等对吸引效果产生影响？这些因素是否被纳入考虑？</w:t>
      </w:r>
    </w:p>
    <w:p>
      <w:pPr>
        <w:jc w:val="both"/>
      </w:pPr>
      <w:r>
        <w:rPr/>
        <w:t xml:space="preserve"/>
      </w:r>
    </w:p>
    <w:p>
      <w:pPr>
        <w:jc w:val="both"/>
      </w:pPr>
      <w:r>
        <w:rPr/>
        <w:t xml:space="preserve">此外，文章中提出的主张缺乏充分的证据支持。例如，文章提到使用正常盐水灌洗可以减少呼吸机相关肺炎的发生率，但并没有提供足够的研究结果来支持这一观点。</w:t>
      </w:r>
    </w:p>
    <w:p>
      <w:pPr>
        <w:jc w:val="both"/>
      </w:pPr>
      <w:r>
        <w:rPr/>
        <w:t xml:space="preserve"/>
      </w:r>
    </w:p>
    <w:p>
      <w:pPr>
        <w:jc w:val="both"/>
      </w:pPr>
      <w:r>
        <w:rPr/>
        <w:t xml:space="preserve">最后，文章没有探讨可能存在的反驳观点或其他方法。是否有研究表明使用其他方法如机械吸引或药物吸引效果更好？这些方法是否被纳入考虑？</w:t>
      </w:r>
    </w:p>
    <w:p>
      <w:pPr>
        <w:jc w:val="both"/>
      </w:pPr>
      <w:r>
        <w:rPr/>
        <w:t xml:space="preserve"/>
      </w:r>
    </w:p>
    <w:p>
      <w:pPr>
        <w:jc w:val="both"/>
      </w:pPr>
      <w:r>
        <w:rPr/>
        <w:t xml:space="preserve">总之，这篇文章存在一些潜在的偏见和问题。它只报道了一些支持吸引分泌物的方法的结果，并忽略了可能存在的负面影响或风险。此外，文章中提出的主张缺乏充分的证据支持，并未探索可能存在的反驳观点或其他方法。因此，在评估和应用这篇文章中提出的专家共识时需要谨慎，并结合其他可靠来源进行综合判断。</w:t>
      </w:r>
    </w:p>
    <w:p>
      <w:pPr>
        <w:pStyle w:val="Heading1"/>
      </w:pPr>
      <w:bookmarkStart w:id="5" w:name="_Toc5"/>
      <w:r>
        <w:t>Topics for further research:</w:t>
      </w:r>
      <w:bookmarkEnd w:id="5"/>
    </w:p>
    <w:p>
      <w:pPr>
        <w:spacing w:after="0"/>
        <w:numPr>
          <w:ilvl w:val="0"/>
          <w:numId w:val="2"/>
        </w:numPr>
      </w:pPr>
      <w:r>
        <w:rPr/>
        <w:t xml:space="preserve">成人气道分泌物的质量和可靠性研究
</w:t>
      </w:r>
    </w:p>
    <w:p>
      <w:pPr>
        <w:spacing w:after="0"/>
        <w:numPr>
          <w:ilvl w:val="0"/>
          <w:numId w:val="2"/>
        </w:numPr>
      </w:pPr>
      <w:r>
        <w:rPr/>
        <w:t xml:space="preserve">正常盐水灌洗对感染风险的影响研究
</w:t>
      </w:r>
    </w:p>
    <w:p>
      <w:pPr>
        <w:spacing w:after="0"/>
        <w:numPr>
          <w:ilvl w:val="0"/>
          <w:numId w:val="2"/>
        </w:numPr>
      </w:pPr>
      <w:r>
        <w:rPr/>
        <w:t xml:space="preserve">吸引过程对呼吸机参数和氧合的影响研究
</w:t>
      </w:r>
    </w:p>
    <w:p>
      <w:pPr>
        <w:spacing w:after="0"/>
        <w:numPr>
          <w:ilvl w:val="0"/>
          <w:numId w:val="2"/>
        </w:numPr>
      </w:pPr>
      <w:r>
        <w:rPr/>
        <w:t xml:space="preserve">其他因素对吸引分泌物效果的影响研究
</w:t>
      </w:r>
    </w:p>
    <w:p>
      <w:pPr>
        <w:spacing w:after="0"/>
        <w:numPr>
          <w:ilvl w:val="0"/>
          <w:numId w:val="2"/>
        </w:numPr>
      </w:pPr>
      <w:r>
        <w:rPr/>
        <w:t xml:space="preserve">其他吸引方法如机械吸引或药物吸引的效果研究
</w:t>
      </w:r>
    </w:p>
    <w:p>
      <w:pPr>
        <w:numPr>
          <w:ilvl w:val="0"/>
          <w:numId w:val="2"/>
        </w:numPr>
      </w:pPr>
      <w:r>
        <w:rPr/>
        <w:t xml:space="preserve">反驳观点或其他方法的研究</w:t>
      </w:r>
    </w:p>
    <w:p>
      <w:pPr>
        <w:pStyle w:val="Heading1"/>
      </w:pPr>
      <w:bookmarkStart w:id="6" w:name="_Toc6"/>
      <w:r>
        <w:t>Report location:</w:t>
      </w:r>
      <w:bookmarkEnd w:id="6"/>
    </w:p>
    <w:p>
      <w:hyperlink r:id="rId8" w:history="1">
        <w:r>
          <w:rPr>
            <w:color w:val="2980b9"/>
            <w:u w:val="single"/>
          </w:rPr>
          <w:t xml:space="preserve">https://www.fullpicture.app/item/3be507a00d85f0745e679ac9461aca73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3710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s.yiigle.com/cmaid/859951" TargetMode="External"/><Relationship Id="rId8" Type="http://schemas.openxmlformats.org/officeDocument/2006/relationships/hyperlink" Target="https://www.fullpicture.app/item/3be507a00d85f0745e679ac9461aca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2024-01-22T22:25:21+01:00</dcterms:created>
  <dcterms:modified xsi:type="dcterms:W3CDTF">2024-01-22T22:25:21+01:00</dcterms:modified>
</cp:coreProperties>
</file>

<file path=docProps/custom.xml><?xml version="1.0" encoding="utf-8"?>
<Properties xmlns="http://schemas.openxmlformats.org/officeDocument/2006/custom-properties" xmlns:vt="http://schemas.openxmlformats.org/officeDocument/2006/docPropsVTypes"/>
</file>