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Allen Mouse Brain Common Coordinate Framework: A 3D Reference Atlas - PubMed</w:t>
      </w:r>
      <w:br/>
      <w:hyperlink r:id="rId7" w:history="1">
        <w:r>
          <w:rPr>
            <w:color w:val="2980b9"/>
            <w:u w:val="single"/>
          </w:rPr>
          <w:t xml:space="preserve">https://pubmed.ncbi.nlm.nih.gov/32386544/</w:t>
        </w:r>
      </w:hyperlink>
    </w:p>
    <w:p>
      <w:pPr>
        <w:pStyle w:val="Heading1"/>
      </w:pPr>
      <w:bookmarkStart w:id="2" w:name="_Toc2"/>
      <w:r>
        <w:t>Article summary:</w:t>
      </w:r>
      <w:bookmarkEnd w:id="2"/>
    </w:p>
    <w:p>
      <w:pPr>
        <w:jc w:val="both"/>
      </w:pPr>
      <w:r>
        <w:rPr/>
        <w:t xml:space="preserve">1. The Allen Mouse Brain Common Coordinate Framework (CCFv3) is a 3D reference atlas for the mouse brain.</w:t>
      </w:r>
    </w:p>
    <w:p>
      <w:pPr>
        <w:jc w:val="both"/>
      </w:pPr>
      <w:r>
        <w:rPr/>
        <w:t xml:space="preserve">2. It was constructed by interpolating high resolution in-plane serial two-photon tomography images with 100 μm z-sampling from 1,675 young adult C57BL/6J mice.</w:t>
      </w:r>
    </w:p>
    <w:p>
      <w:pPr>
        <w:jc w:val="both"/>
      </w:pPr>
      <w:r>
        <w:rPr/>
        <w:t xml:space="preserve">3. The CCFv3 can be used to analyze, visualize, and integrate multimodal and multiscale datasets in 3D and is openly accessible.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detailed description of the Allen Mouse Brain Common Coordinate Framework (CCFv3), which is a 3D reference atlas for the mouse brain. The authors provide evidence that the CCFv3 was constructed by interpolating high resolution in-plane serial two-photon tomography images with 100 μm z-sampling from 1,675 young adult C57BL/6J mice. They also state that it can be used to analyze, visualize, and integrate multimodal and multiscale datasets in 3D and is openly accessible. </w:t>
      </w:r>
    </w:p>
    <w:p>
      <w:pPr>
        <w:jc w:val="both"/>
      </w:pPr>
      <w:r>
        <w:rPr/>
        <w:t xml:space="preserve">The article does not appear to have any biases or one-sided reporting as it provides an objective overview of the CCFv3 without making any unsupported claims or missing points of consideration. Furthermore, all evidence provided for the claims made is supported by scientific data collected from 1,675 young adult C57BL/6J mice. Additionally, there are no unexplored counterarguments or promotional content present in the article as it simply provides an overview of the CCFv3 without attempting to promote its use or downplay any potential risks associated with its use. Finally, both sides of the argument are presented equally as there is no partiality present in the article's description of the CCFv3.</w:t>
      </w:r>
    </w:p>
    <w:p>
      <w:pPr>
        <w:pStyle w:val="Heading1"/>
      </w:pPr>
      <w:bookmarkStart w:id="5" w:name="_Toc5"/>
      <w:r>
        <w:t>Topics for further research:</w:t>
      </w:r>
      <w:bookmarkEnd w:id="5"/>
    </w:p>
    <w:p>
      <w:pPr>
        <w:spacing w:after="0"/>
        <w:numPr>
          <w:ilvl w:val="0"/>
          <w:numId w:val="2"/>
        </w:numPr>
      </w:pPr>
      <w:r>
        <w:rPr/>
        <w:t xml:space="preserve">Allen Mouse Brain Common Coordinate Framework (CCFv3) applications</w:t>
      </w:r>
    </w:p>
    <w:p>
      <w:pPr>
        <w:spacing w:after="0"/>
        <w:numPr>
          <w:ilvl w:val="0"/>
          <w:numId w:val="2"/>
        </w:numPr>
      </w:pPr>
      <w:r>
        <w:rPr/>
        <w:t xml:space="preserve">Allen Mouse Brain Common Coordinate Framework (CCFv3) limitations</w:t>
      </w:r>
    </w:p>
    <w:p>
      <w:pPr>
        <w:spacing w:after="0"/>
        <w:numPr>
          <w:ilvl w:val="0"/>
          <w:numId w:val="2"/>
        </w:numPr>
      </w:pPr>
      <w:r>
        <w:rPr/>
        <w:t xml:space="preserve">Allen Mouse Brain Common Coordinate Framework (CCFv3) accuracy</w:t>
      </w:r>
    </w:p>
    <w:p>
      <w:pPr>
        <w:spacing w:after="0"/>
        <w:numPr>
          <w:ilvl w:val="0"/>
          <w:numId w:val="2"/>
        </w:numPr>
      </w:pPr>
      <w:r>
        <w:rPr/>
        <w:t xml:space="preserve">Allen Mouse Brain Common Coordinate Framework (CCFv3) data analysis</w:t>
      </w:r>
    </w:p>
    <w:p>
      <w:pPr>
        <w:spacing w:after="0"/>
        <w:numPr>
          <w:ilvl w:val="0"/>
          <w:numId w:val="2"/>
        </w:numPr>
      </w:pPr>
      <w:r>
        <w:rPr/>
        <w:t xml:space="preserve">Allen Mouse Brain Common Coordinate Framework (CCFv3) comparison</w:t>
      </w:r>
    </w:p>
    <w:p>
      <w:pPr>
        <w:numPr>
          <w:ilvl w:val="0"/>
          <w:numId w:val="2"/>
        </w:numPr>
      </w:pPr>
      <w:r>
        <w:rPr/>
        <w:t xml:space="preserve">Allen Mouse Brain Common Coordinate Framework (CCFv3) usage</w:t>
      </w:r>
    </w:p>
    <w:p>
      <w:pPr>
        <w:pStyle w:val="Heading1"/>
      </w:pPr>
      <w:bookmarkStart w:id="6" w:name="_Toc6"/>
      <w:r>
        <w:t>Report location:</w:t>
      </w:r>
      <w:bookmarkEnd w:id="6"/>
    </w:p>
    <w:p>
      <w:hyperlink r:id="rId8" w:history="1">
        <w:r>
          <w:rPr>
            <w:color w:val="2980b9"/>
            <w:u w:val="single"/>
          </w:rPr>
          <w:t xml:space="preserve">https://www.fullpicture.app/item/3bdf747cb72da5fdf38aa55c84a5daa8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9CAC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386544/" TargetMode="External"/><Relationship Id="rId8" Type="http://schemas.openxmlformats.org/officeDocument/2006/relationships/hyperlink" Target="https://www.fullpicture.app/item/3bdf747cb72da5fdf38aa55c84a5da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2023-02-26T11:29:54+01:00</dcterms:created>
  <dcterms:modified xsi:type="dcterms:W3CDTF">2023-02-26T11:29:54+01:00</dcterms:modified>
</cp:coreProperties>
</file>

<file path=docProps/custom.xml><?xml version="1.0" encoding="utf-8"?>
<Properties xmlns="http://schemas.openxmlformats.org/officeDocument/2006/custom-properties" xmlns:vt="http://schemas.openxmlformats.org/officeDocument/2006/docPropsVTypes"/>
</file>