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Dynamic Event-Triggered Platooning Control of Automated Vehicles Under Random Communication Topologies and Various Spacing Policies | IEEE Journals &amp; Magazine | IEEE Xplore</w:t>
      </w:r>
      <w:br/>
      <w:hyperlink r:id="rId7" w:history="1">
        <w:r>
          <w:rPr>
            <w:color w:val="2980b9"/>
            <w:u w:val="single"/>
          </w:rPr>
          <w:t xml:space="preserve">https://ieeexplore.ieee.org/document/9523515/references</w:t>
        </w:r>
      </w:hyperlink>
    </w:p>
    <w:p>
      <w:pPr>
        <w:pStyle w:val="Heading1"/>
      </w:pPr>
      <w:bookmarkStart w:id="2" w:name="_Toc2"/>
      <w:r>
        <w:t>Article summary:</w:t>
      </w:r>
      <w:bookmarkEnd w:id="2"/>
    </w:p>
    <w:p>
      <w:pPr>
        <w:jc w:val="both"/>
      </w:pPr>
      <w:r>
        <w:rPr/>
        <w:t xml:space="preserve">1. 本文介绍了一种动态事件触发的车队控制方法，用于自动驾驶车辆在随机通信拓扑和不同间距策略下进行车队行驶。文章首先提出了一种新颖的动态事件触发机制，根据车辆数据变化、动态阈值更新规律和带宽占用指示来确定每辆车的采样数据包是否释放到车辆自组网中进行车辆间合作。其次，建立了一个统一的车队控制框架，考虑了不同间距策略、随机切换的通信拓扑、未知领航者控制输入和外部干扰。然后，提出了一种新的调度和车队控制协同设计方法，使受控车队能够在随机通信拓扑和不同间距策略下成功跟踪领航者车辆，并同时保持高效的带宽感知资源管理。最后，通过比较研究验证了所提出协同设计方法的有效性和优点。</w:t>
      </w:r>
    </w:p>
    <w:p>
      <w:pPr>
        <w:jc w:val="both"/>
      </w:pPr>
      <w:r>
        <w:rPr/>
        <w:t xml:space="preserve"/>
      </w:r>
    </w:p>
    <w:p>
      <w:pPr>
        <w:jc w:val="both"/>
      </w:pPr>
      <w:r>
        <w:rPr/>
        <w:t xml:space="preserve">2. 文章讨论了车队行驶中的间距策略问题。常见的间距策略包括恒定间距、恒定时间头程间距和可变时间头程间距。恒定间距策略在车队行驶过程中保持固定的车辆间距，不受驾驶条件的影响。恒定时间头程间距策略根据实时车速来维持所需的车辆间距，时间头程可以是恒定的或者变化的。不同的驾驶条件和要求下，应该适当考虑驾驶安全性和公路容量，并选择合适的间距策略。</w:t>
      </w:r>
    </w:p>
    <w:p>
      <w:pPr>
        <w:jc w:val="both"/>
      </w:pPr>
      <w:r>
        <w:rPr/>
        <w:t xml:space="preserve"/>
      </w:r>
    </w:p>
    <w:p>
      <w:pPr>
        <w:jc w:val="both"/>
      </w:pPr>
      <w:r>
        <w:rPr/>
        <w:t xml:space="preserve">3. 文章提出了一种动态事件触发机制来决定是否将每辆车的采样数据包释放到车辆自组网中进行车辆间合作。该机制根据车辆数据变化、动态阈值更新规律和带宽占用指示动态调整触发条件中的阈值参数。这种动态事件触发机制能够根据实际情况灵活地确定数据包释放时机，从而提高系统效率和带宽利用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对于上述文章，由于只提供了标题和摘要，并没有提供具体的内容，因此无法进行详细的批判性分析。需要获取完整的文章内容才能对其进行全面评估。</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media in shaping body image
</w:t>
      </w:r>
    </w:p>
    <w:p>
      <w:pPr>
        <w:spacing w:after="0"/>
        <w:numPr>
          <w:ilvl w:val="0"/>
          <w:numId w:val="2"/>
        </w:numPr>
      </w:pPr>
      <w:r>
        <w:rPr/>
        <w:t xml:space="preserve">The influence of social media on self-esteem
</w:t>
      </w:r>
    </w:p>
    <w:p>
      <w:pPr>
        <w:spacing w:after="0"/>
        <w:numPr>
          <w:ilvl w:val="0"/>
          <w:numId w:val="2"/>
        </w:numPr>
      </w:pPr>
      <w:r>
        <w:rPr/>
        <w:t xml:space="preserve">The connection between social media use and depression
</w:t>
      </w:r>
    </w:p>
    <w:p>
      <w:pPr>
        <w:spacing w:after="0"/>
        <w:numPr>
          <w:ilvl w:val="0"/>
          <w:numId w:val="2"/>
        </w:numPr>
      </w:pPr>
      <w:r>
        <w:rPr/>
        <w:t xml:space="preserve">The addictive nature of social media
</w:t>
      </w:r>
    </w:p>
    <w:p>
      <w:pPr>
        <w:numPr>
          <w:ilvl w:val="0"/>
          <w:numId w:val="2"/>
        </w:numPr>
      </w:pPr>
      <w:r>
        <w:rPr/>
        <w:t xml:space="preserve">Strategies for managing social media use for better mental health</w:t>
      </w:r>
    </w:p>
    <w:p>
      <w:pPr>
        <w:pStyle w:val="Heading1"/>
      </w:pPr>
      <w:bookmarkStart w:id="6" w:name="_Toc6"/>
      <w:r>
        <w:t>Report location:</w:t>
      </w:r>
      <w:bookmarkEnd w:id="6"/>
    </w:p>
    <w:p>
      <w:hyperlink r:id="rId8" w:history="1">
        <w:r>
          <w:rPr>
            <w:color w:val="2980b9"/>
            <w:u w:val="single"/>
          </w:rPr>
          <w:t xml:space="preserve">https://www.fullpicture.app/item/3b9dd05090a3c3c44565d870b6cd02bf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19E3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523515/references" TargetMode="External"/><Relationship Id="rId8" Type="http://schemas.openxmlformats.org/officeDocument/2006/relationships/hyperlink" Target="https://www.fullpicture.app/item/3b9dd05090a3c3c44565d870b6cd02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2023-12-14T10:28:43+01:00</dcterms:created>
  <dcterms:modified xsi:type="dcterms:W3CDTF">2023-12-14T10:28:43+01:00</dcterms:modified>
</cp:coreProperties>
</file>

<file path=docProps/custom.xml><?xml version="1.0" encoding="utf-8"?>
<Properties xmlns="http://schemas.openxmlformats.org/officeDocument/2006/custom-properties" xmlns:vt="http://schemas.openxmlformats.org/officeDocument/2006/docPropsVTypes"/>
</file>