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Bio-art | o sztuce zwanej bio-artem</w:t>
      </w:r>
      <w:br/>
      <w:hyperlink r:id="rId7" w:history="1">
        <w:r>
          <w:rPr>
            <w:color w:val="2980b9"/>
            <w:u w:val="single"/>
          </w:rPr>
          <w:t xml:space="preserve">https://artbioart.wordpress.com/</w:t>
        </w:r>
      </w:hyperlink>
    </w:p>
    <w:p>
      <w:pPr>
        <w:pStyle w:val="Heading1"/>
      </w:pPr>
      <w:bookmarkStart w:id="2" w:name="_Toc2"/>
      <w:r>
        <w:t>Article summary:</w:t>
      </w:r>
      <w:bookmarkEnd w:id="2"/>
    </w:p>
    <w:p>
      <w:pPr>
        <w:jc w:val="both"/>
      </w:pPr>
      <w:r>
        <w:rPr/>
        <w:t xml:space="preserve">1. Sztuka bio, zwana także bio-artem, to nowy kierunek w sztuce, który powstał w latach 90. XX wieku i łączy tematykę biologii i biotechnologii.</w:t>
      </w:r>
    </w:p>
    <w:p>
      <w:pPr>
        <w:jc w:val="both"/>
      </w:pPr>
      <w:r>
        <w:rPr/>
        <w:t xml:space="preserve">2. Prace bio artystów często angażują bezpośrednio formy życia i biotechnologie, prezentując rzeczywisty materiał biologiczny, takie jak ciała organizmów czy ich fragmenty.</w:t>
      </w:r>
    </w:p>
    <w:p>
      <w:pPr>
        <w:jc w:val="both"/>
      </w:pPr>
      <w:r>
        <w:rPr/>
        <w:t xml:space="preserve">3. Tworzenie sztuki bio wymaga interdyscyplinarnej współpracy z biologami, biotechnologami i innymi specjalistami oraz stawia przed galeriami i kuratorami specyficzne wyzwania związane m.in. z legalnością działań na żywych organizmach.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przedstawia interesujący temat sztuki bio, jednak można zauważyć kilka potencjalnych uprzedzeń i braków w jego treści. Po pierwsze, autorzy artykułu wydają się być bardzo entuzjastycznie nastawieni do sztuki bio, nie zwracając uwagi na ewentualne kontrowersje z nią związane. Nie podają również żadnych kontrargumentów czy negatywnych opinii na temat tego rodzaju sztuki.</w:t>
      </w:r>
    </w:p>
    <w:p>
      <w:pPr>
        <w:jc w:val="both"/>
      </w:pPr>
      <w:r>
        <w:rPr/>
        <w:t xml:space="preserve"/>
      </w:r>
    </w:p>
    <w:p>
      <w:pPr>
        <w:jc w:val="both"/>
      </w:pPr>
      <w:r>
        <w:rPr/>
        <w:t xml:space="preserve">Ponadto, artykuł zawiera wiele twierdzeń niepopartych dowodami lub przykładami. Na przykład, autorzy piszą o wpływie biotechnologii na nasze życie, ale nie podają konkretnych przykładów ani danych na potwierdzenie swoich słów. Brakuje również analizy ewentualnych zagrożeń związanych ze sztuką bio, takich jak etyczne kwestie dotyczące manipulacji genetycznej czy wykorzystania żywych organizmów w celach artystycznych.</w:t>
      </w:r>
    </w:p>
    <w:p>
      <w:pPr>
        <w:jc w:val="both"/>
      </w:pPr>
      <w:r>
        <w:rPr/>
        <w:t xml:space="preserve"/>
      </w:r>
    </w:p>
    <w:p>
      <w:pPr>
        <w:jc w:val="both"/>
      </w:pPr>
      <w:r>
        <w:rPr/>
        <w:t xml:space="preserve">Dodatkowo, artykuł może być stronniczy w prezentowaniu tylko pozytywnych aspektów sztuki bio, bez uwzględnienia potencjalnych negatywnych skutków dla środowiska naturalnego czy zdrowia ludzi. Brakuje również równowagi w przedstawianiu obu stron argumentacji, co może prowadzić do jednostronnego spojrzenia na omawiany temat.</w:t>
      </w:r>
    </w:p>
    <w:p>
      <w:pPr>
        <w:jc w:val="both"/>
      </w:pPr>
      <w:r>
        <w:rPr/>
        <w:t xml:space="preserve"/>
      </w:r>
    </w:p>
    <w:p>
      <w:pPr>
        <w:jc w:val="both"/>
      </w:pPr>
      <w:r>
        <w:rPr/>
        <w:t xml:space="preserve">Warto byłoby więc uzupełnić artykuł o bardziej wszechstronne podejście do tematu sztuki bio, uwzględniając zarówno pozytywne aspekty jak i potencjalne zagrożenia z nią związane. Konieczne jest również dostarczenie solidnych dowodów i argumentów popierających przedstawione tezy oraz rozważenie ewentualnych kontrargumentów. Tylko wtedy czytelnik będzie mógł uzyskać pełniejszy obraz tej problematyki i samodzielnie ocenić jej znaczenie i kontrowersje.</w:t>
      </w:r>
    </w:p>
    <w:p>
      <w:pPr>
        <w:pStyle w:val="Heading1"/>
      </w:pPr>
      <w:bookmarkStart w:id="5" w:name="_Toc5"/>
      <w:r>
        <w:t>Topics for further research:</w:t>
      </w:r>
      <w:bookmarkEnd w:id="5"/>
    </w:p>
    <w:p>
      <w:pPr>
        <w:spacing w:after="0"/>
        <w:numPr>
          <w:ilvl w:val="0"/>
          <w:numId w:val="2"/>
        </w:numPr>
      </w:pPr>
      <w:r>
        <w:rPr/>
        <w:t xml:space="preserve">Kontrowersje sztuki bio
</w:t>
      </w:r>
    </w:p>
    <w:p>
      <w:pPr>
        <w:spacing w:after="0"/>
        <w:numPr>
          <w:ilvl w:val="0"/>
          <w:numId w:val="2"/>
        </w:numPr>
      </w:pPr>
      <w:r>
        <w:rPr/>
        <w:t xml:space="preserve">Etyczne kwestie manipulacji genetycznej
</w:t>
      </w:r>
    </w:p>
    <w:p>
      <w:pPr>
        <w:spacing w:after="0"/>
        <w:numPr>
          <w:ilvl w:val="0"/>
          <w:numId w:val="2"/>
        </w:numPr>
      </w:pPr>
      <w:r>
        <w:rPr/>
        <w:t xml:space="preserve">Negatywne skutki sztuki bio dla środowiska
</w:t>
      </w:r>
    </w:p>
    <w:p>
      <w:pPr>
        <w:spacing w:after="0"/>
        <w:numPr>
          <w:ilvl w:val="0"/>
          <w:numId w:val="2"/>
        </w:numPr>
      </w:pPr>
      <w:r>
        <w:rPr/>
        <w:t xml:space="preserve">Zagrożenia związane z wykorzystaniem żywych organizmów w sztuce
</w:t>
      </w:r>
    </w:p>
    <w:p>
      <w:pPr>
        <w:spacing w:after="0"/>
        <w:numPr>
          <w:ilvl w:val="0"/>
          <w:numId w:val="2"/>
        </w:numPr>
      </w:pPr>
      <w:r>
        <w:rPr/>
        <w:t xml:space="preserve">Krytyka sztuki bio
</w:t>
      </w:r>
    </w:p>
    <w:p>
      <w:pPr>
        <w:numPr>
          <w:ilvl w:val="0"/>
          <w:numId w:val="2"/>
        </w:numPr>
      </w:pPr>
      <w:r>
        <w:rPr/>
        <w:t xml:space="preserve">Analiza obu stron argumentacji dotyczącej sztuki bio</w:t>
      </w:r>
    </w:p>
    <w:p>
      <w:pPr>
        <w:pStyle w:val="Heading1"/>
      </w:pPr>
      <w:bookmarkStart w:id="6" w:name="_Toc6"/>
      <w:r>
        <w:t>Report location:</w:t>
      </w:r>
      <w:bookmarkEnd w:id="6"/>
    </w:p>
    <w:p>
      <w:hyperlink r:id="rId8" w:history="1">
        <w:r>
          <w:rPr>
            <w:color w:val="2980b9"/>
            <w:u w:val="single"/>
          </w:rPr>
          <w:t xml:space="preserve">https://www.fullpicture.app/item/3b96a0f1f49a2855a87e5d71832c1277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851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bioart.wordpress.com/" TargetMode="External"/><Relationship Id="rId8" Type="http://schemas.openxmlformats.org/officeDocument/2006/relationships/hyperlink" Target="https://www.fullpicture.app/item/3b96a0f1f49a2855a87e5d71832c12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2024-03-06T17:29:57+01:00</dcterms:created>
  <dcterms:modified xsi:type="dcterms:W3CDTF">2024-03-06T17:29:57+01:00</dcterms:modified>
</cp:coreProperties>
</file>

<file path=docProps/custom.xml><?xml version="1.0" encoding="utf-8"?>
<Properties xmlns="http://schemas.openxmlformats.org/officeDocument/2006/custom-properties" xmlns:vt="http://schemas.openxmlformats.org/officeDocument/2006/docPropsVTypes"/>
</file>