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Conflict and balance between Yin and Yang: A comparison of family values in The Book of Change and The Book of Rites | SpringerLink</w:t>
      </w:r>
      <w:br/>
      <w:hyperlink r:id="rId7" w:history="1">
        <w:r>
          <w:rPr>
            <w:color w:val="2980b9"/>
            <w:u w:val="single"/>
          </w:rPr>
          <w:t xml:space="preserve">https://ersp.lib.whu.edu.cn/s/com/springer/link/G.https/article/10.1007/s11702-011-0136-8</w:t>
        </w:r>
      </w:hyperlink>
    </w:p>
    <w:p>
      <w:pPr>
        <w:pStyle w:val="Heading1"/>
      </w:pPr>
      <w:bookmarkStart w:id="2" w:name="_Toc2"/>
      <w:r>
        <w:t>Article summary:</w:t>
      </w:r>
      <w:bookmarkEnd w:id="2"/>
    </w:p>
    <w:p>
      <w:pPr>
        <w:jc w:val="both"/>
      </w:pPr>
      <w:r>
        <w:rPr/>
        <w:t xml:space="preserve">1. The family system in Chinese culture is influenced by two traditional classics: Yijing (The Book of Change) and Liji (The Book of Rites).</w:t>
      </w:r>
    </w:p>
    <w:p>
      <w:pPr>
        <w:jc w:val="both"/>
      </w:pPr>
      <w:r>
        <w:rPr/>
        <w:t xml:space="preserve">2. The Book of Change emphasizes balance and harmony between yin and yang, promoting ideas such as respect for one's spouse in a happy marriage.</w:t>
      </w:r>
    </w:p>
    <w:p>
      <w:pPr>
        <w:jc w:val="both"/>
      </w:pPr>
      <w:r>
        <w:rPr/>
        <w:t xml:space="preserve">3. The family values in The Book of Rites reflect Confucian ideas, while those in The Book of Change contain both Confucian and Daoist ideas that have greatly influenced Chinese life and literature.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探讨《易经》和《礼记》中的家庭价值观，并对其进行比较。文章认为，《易经》追求阴阳之间的平衡和和谐，提出了一些有关家庭的宝贵思想，如“幸福和谐的婚姻基于丈夫对妻子的尊重”。其辩证推理和思维模式对中国人的性别关系和家庭价值观形成产生了巨大影响。《易经》中的家庭价值观包含了儒道两家思想的精髓。而《礼记》则更多地反映了儒家思想，更加注重建立家庭内部等级结构。文章认为，《礼记》中的儒家思想和《易经》中的道家思想对中国人生活和文学写作产生了巨大影响。</w:t>
      </w:r>
    </w:p>
    <w:p>
      <w:pPr>
        <w:jc w:val="both"/>
      </w:pPr>
      <w:r>
        <w:rPr/>
        <w:t xml:space="preserve"/>
      </w:r>
    </w:p>
    <w:p>
      <w:pPr>
        <w:jc w:val="both"/>
      </w:pPr>
      <w:r>
        <w:rPr/>
        <w:t xml:space="preserve">从整体上看，本文是一篇比较客观、系统地介绍中国传统文化中两部重要著作对于家庭价值观形成产生影响的文章。但是，在具体内容方面，本文存在以下问题：</w:t>
      </w:r>
    </w:p>
    <w:p>
      <w:pPr>
        <w:jc w:val="both"/>
      </w:pPr>
      <w:r>
        <w:rPr/>
        <w:t xml:space="preserve"/>
      </w:r>
    </w:p>
    <w:p>
      <w:pPr>
        <w:jc w:val="both"/>
      </w:pPr>
      <w:r>
        <w:rPr/>
        <w:t xml:space="preserve">首先，本文没有充分考虑到这两部著作在不同历史时期、不同社会背景下所处的不同地位及其影响力大小。例如，《礼记》是春秋战国时期孔子门下弟子们编纂而成，主要反映当时儒家学派对于社会制度、伦理道德等方面的看法；而《易经》则起源于商周时期，主要反映当时人们对自然界规律、人类行为规律等方面的认识。因此，在分析这两部著作对于中国传统文化及其价值观形成所起到的作用时，应该充分考虑到它们所处历史背景及其特点。</w:t>
      </w:r>
    </w:p>
    <w:p>
      <w:pPr>
        <w:jc w:val="both"/>
      </w:pPr>
      <w:r>
        <w:rPr/>
        <w:t xml:space="preserve"/>
      </w:r>
    </w:p>
    <w:p>
      <w:pPr>
        <w:jc w:val="both"/>
      </w:pPr>
      <w:r>
        <w:rPr/>
        <w:t xml:space="preserve">其次，本文在介绍这两部著作所包含内容时存在片面性。例如，在介绍《礼记》时只强调了其中关于建立等级制度、尊卑有序等方面内容，并未提及其中关于亲情、友情等方面内容；而在介绍《易经》时也只强调了其中关于阴阳平衡、男女平等等方面内容，并未提及其中关于天命、修身养性等方面内容。</w:t>
      </w:r>
    </w:p>
    <w:p>
      <w:pPr>
        <w:jc w:val="both"/>
      </w:pPr>
      <w:r>
        <w:rPr/>
        <w:t xml:space="preserve"/>
      </w:r>
    </w:p>
    <w:p>
      <w:pPr>
        <w:jc w:val="both"/>
      </w:pPr>
      <w:r>
        <w:rPr/>
        <w:t xml:space="preserve">此外，在论述这两部著作所产生影响力大小时也存在偏见。例如，在论述《礼记》与儒学思想之间联系时过分强调了后者在中国传统文化中地位之高；而在论述《易经》与道教思想之间联系时，则过分强调了后者在中国传统文化中地位之低。</w:t>
      </w:r>
    </w:p>
    <w:p>
      <w:pPr>
        <w:jc w:val="both"/>
      </w:pPr>
      <w:r>
        <w:rPr/>
        <w:t xml:space="preserve"/>
      </w:r>
    </w:p>
    <w:p>
      <w:pPr>
        <w:jc w:val="both"/>
      </w:pPr>
      <w:r>
        <w:rPr/>
        <w:t xml:space="preserve">最后，本文缺乏足够证据来支持其主张。例如，在论述“幸福和谐的婚姻基于丈夫对妻子的尊重”这一观点时，并未提供相关数据或案例来证明这一说法是否正确。</w:t>
      </w:r>
    </w:p>
    <w:p>
      <w:pPr>
        <w:jc w:val="both"/>
      </w:pPr>
      <w:r>
        <w:rPr/>
        <w:t xml:space="preserve"/>
      </w:r>
    </w:p>
    <w:p>
      <w:pPr>
        <w:jc w:val="both"/>
      </w:pPr>
      <w:r>
        <w:rPr/>
        <w:t xml:space="preserve">总之，虽然本文在介绍中国传统文化中两部重要著作对于家庭价值观形成产生影响方面做出了努力，但仍存在以上问题需要进一步完善和改进。</w:t>
      </w:r>
    </w:p>
    <w:p>
      <w:pPr>
        <w:pStyle w:val="Heading1"/>
      </w:pPr>
      <w:bookmarkStart w:id="5" w:name="_Toc5"/>
      <w:r>
        <w:t>Topics for further research:</w:t>
      </w:r>
      <w:bookmarkEnd w:id="5"/>
    </w:p>
    <w:p>
      <w:pPr>
        <w:spacing w:after="0"/>
        <w:numPr>
          <w:ilvl w:val="0"/>
          <w:numId w:val="2"/>
        </w:numPr>
      </w:pPr>
      <w:r>
        <w:rPr/>
        <w:t xml:space="preserve">Historical context of the two works
</w:t>
      </w:r>
    </w:p>
    <w:p>
      <w:pPr>
        <w:spacing w:after="0"/>
        <w:numPr>
          <w:ilvl w:val="0"/>
          <w:numId w:val="2"/>
        </w:numPr>
      </w:pPr>
      <w:r>
        <w:rPr/>
        <w:t xml:space="preserve">One-sided presentation of the content of the two works
</w:t>
      </w:r>
    </w:p>
    <w:p>
      <w:pPr>
        <w:spacing w:after="0"/>
        <w:numPr>
          <w:ilvl w:val="0"/>
          <w:numId w:val="2"/>
        </w:numPr>
      </w:pPr>
      <w:r>
        <w:rPr/>
        <w:t xml:space="preserve">Bias in discussing the influence of the two works
</w:t>
      </w:r>
    </w:p>
    <w:p>
      <w:pPr>
        <w:spacing w:after="0"/>
        <w:numPr>
          <w:ilvl w:val="0"/>
          <w:numId w:val="2"/>
        </w:numPr>
      </w:pPr>
      <w:r>
        <w:rPr/>
        <w:t xml:space="preserve">Lack of evidence to support the claims made in the article
</w:t>
      </w:r>
    </w:p>
    <w:p>
      <w:pPr>
        <w:spacing w:after="0"/>
        <w:numPr>
          <w:ilvl w:val="0"/>
          <w:numId w:val="2"/>
        </w:numPr>
      </w:pPr>
      <w:r>
        <w:rPr/>
        <w:t xml:space="preserve">Suggestions for improvement
</w:t>
      </w:r>
    </w:p>
    <w:p>
      <w:pPr>
        <w:numPr>
          <w:ilvl w:val="0"/>
          <w:numId w:val="2"/>
        </w:numPr>
      </w:pPr>
      <w:r>
        <w:rPr/>
        <w:t xml:space="preserve">Using Google to explore related topics</w:t>
      </w:r>
    </w:p>
    <w:p>
      <w:pPr>
        <w:pStyle w:val="Heading1"/>
      </w:pPr>
      <w:bookmarkStart w:id="6" w:name="_Toc6"/>
      <w:r>
        <w:t>Report location:</w:t>
      </w:r>
      <w:bookmarkEnd w:id="6"/>
    </w:p>
    <w:p>
      <w:hyperlink r:id="rId8" w:history="1">
        <w:r>
          <w:rPr>
            <w:color w:val="2980b9"/>
            <w:u w:val="single"/>
          </w:rPr>
          <w:t xml:space="preserve">https://www.fullpicture.app/item/3ade93505cd93f50375ed71c27588aeb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EE67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sp.lib.whu.edu.cn/s/com/springer/link/G.https/article/10.1007/s11702-011-0136-8" TargetMode="External"/><Relationship Id="rId8" Type="http://schemas.openxmlformats.org/officeDocument/2006/relationships/hyperlink" Target="https://www.fullpicture.app/item/3ade93505cd93f50375ed71c27588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2023-12-05T12:20:27+01:00</dcterms:created>
  <dcterms:modified xsi:type="dcterms:W3CDTF">2023-12-05T12:20:27+01:00</dcterms:modified>
</cp:coreProperties>
</file>

<file path=docProps/custom.xml><?xml version="1.0" encoding="utf-8"?>
<Properties xmlns="http://schemas.openxmlformats.org/officeDocument/2006/custom-properties" xmlns:vt="http://schemas.openxmlformats.org/officeDocument/2006/docPropsVTypes"/>
</file>