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Wall Street Journal - Breaking News, Business, Financial &amp; Economic News, World News and Video</w:t>
      </w:r>
      <w:br/>
      <w:hyperlink r:id="rId7" w:history="1">
        <w:r>
          <w:rPr>
            <w:color w:val="2980b9"/>
            <w:u w:val="single"/>
          </w:rPr>
          <w:t xml:space="preserve">https://www.wsj.com/</w:t>
        </w:r>
      </w:hyperlink>
    </w:p>
    <w:p>
      <w:pPr>
        <w:pStyle w:val="Heading1"/>
      </w:pPr>
      <w:bookmarkStart w:id="2" w:name="_Toc2"/>
      <w:r>
        <w:t>Article summary:</w:t>
      </w:r>
      <w:bookmarkEnd w:id="2"/>
    </w:p>
    <w:p>
      <w:pPr>
        <w:jc w:val="both"/>
      </w:pPr>
      <w:r>
        <w:rPr/>
        <w:t xml:space="preserve">1. The Wall Street Journal is a global media and information services company that creates and distributes authoritative content.</w:t>
      </w:r>
    </w:p>
    <w:p>
      <w:pPr>
        <w:jc w:val="both"/>
      </w:pPr>
      <w:r>
        <w:rPr/>
        <w:t xml:space="preserve">2. The company offers a wide range of news and information products, including breaking news, business, financial and economic news, world news, video, entertainment reviews, real estate, sports, and more.</w:t>
      </w:r>
    </w:p>
    <w:p>
      <w:pPr>
        <w:jc w:val="both"/>
      </w:pPr>
      <w:r>
        <w:rPr/>
        <w:t xml:space="preserve">3. The Wall Street Journal is part of News Corp, which also owns other media brands such as Barron's, MarketWatch, Mansion Global, and HarperCollins Publishers.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Wall Street Journal - Breaking News, Business, Financial &amp; Economic News, World News and Video" is not an article in the traditional sense but rather a list of links to various sections and subsections of The Wall Street Journal's website. As such, it is difficult to provide a detailed critical analysis of the content as there is no specific article or argument being presented.</w:t>
      </w:r>
    </w:p>
    <w:p>
      <w:pPr>
        <w:jc w:val="both"/>
      </w:pPr>
      <w:r>
        <w:rPr/>
        <w:t xml:space="preserve"/>
      </w:r>
    </w:p>
    <w:p>
      <w:pPr>
        <w:jc w:val="both"/>
      </w:pPr>
      <w:r>
        <w:rPr/>
        <w:t xml:space="preserve">However, it is worth noting that The Wall Street Journal has been criticized in the past for potential biases towards conservative viewpoints and corporate interests. Some have accused the publication of promoting pro-business policies and downplaying issues related to income inequality and social justice. Additionally, some have raised concerns about the influence of Rupert Murdoch, who owns News Corp (the parent company of The Wall Street Journal), on editorial decisions.</w:t>
      </w:r>
    </w:p>
    <w:p>
      <w:pPr>
        <w:jc w:val="both"/>
      </w:pPr>
      <w:r>
        <w:rPr/>
        <w:t xml:space="preserve"/>
      </w:r>
    </w:p>
    <w:p>
      <w:pPr>
        <w:jc w:val="both"/>
      </w:pPr>
      <w:r>
        <w:rPr/>
        <w:t xml:space="preserve">Without a specific article or argument to analyze, it is impossible to determine whether these potential biases are present in this particular piece. However, readers should approach any content from The Wall Street Journal with a critical eye and consider multiple sources when forming their opinions on important issues.</w:t>
      </w:r>
    </w:p>
    <w:p>
      <w:pPr>
        <w:pStyle w:val="Heading1"/>
      </w:pPr>
      <w:bookmarkStart w:id="5" w:name="_Toc5"/>
      <w:r>
        <w:t>Topics for further research:</w:t>
      </w:r>
      <w:bookmarkEnd w:id="5"/>
    </w:p>
    <w:p>
      <w:pPr>
        <w:spacing w:after="0"/>
        <w:numPr>
          <w:ilvl w:val="0"/>
          <w:numId w:val="2"/>
        </w:numPr>
      </w:pPr>
      <w:r>
        <w:rPr/>
        <w:t xml:space="preserve">Criticisms of The Wall Street Journal's potential biases towards conservative viewpoints and corporate interests
</w:t>
      </w:r>
    </w:p>
    <w:p>
      <w:pPr>
        <w:spacing w:after="0"/>
        <w:numPr>
          <w:ilvl w:val="0"/>
          <w:numId w:val="2"/>
        </w:numPr>
      </w:pPr>
      <w:r>
        <w:rPr/>
        <w:t xml:space="preserve">The publication's promotion of pro-business policies and downplaying of issues related to income inequality and social justice
</w:t>
      </w:r>
    </w:p>
    <w:p>
      <w:pPr>
        <w:spacing w:after="0"/>
        <w:numPr>
          <w:ilvl w:val="0"/>
          <w:numId w:val="2"/>
        </w:numPr>
      </w:pPr>
      <w:r>
        <w:rPr/>
        <w:t xml:space="preserve">Concerns about the influence of Rupert Murdoch on editorial decisions at The Wall Street Journal
</w:t>
      </w:r>
    </w:p>
    <w:p>
      <w:pPr>
        <w:spacing w:after="0"/>
        <w:numPr>
          <w:ilvl w:val="0"/>
          <w:numId w:val="2"/>
        </w:numPr>
      </w:pPr>
      <w:r>
        <w:rPr/>
        <w:t xml:space="preserve">Analysis of The Wall Street Journal's coverage of political and economic issues
</w:t>
      </w:r>
    </w:p>
    <w:p>
      <w:pPr>
        <w:spacing w:after="0"/>
        <w:numPr>
          <w:ilvl w:val="0"/>
          <w:numId w:val="2"/>
        </w:numPr>
      </w:pPr>
      <w:r>
        <w:rPr/>
        <w:t xml:space="preserve">Comparison of The Wall Street Journal's reporting to other news sources
</w:t>
      </w:r>
    </w:p>
    <w:p>
      <w:pPr>
        <w:numPr>
          <w:ilvl w:val="0"/>
          <w:numId w:val="2"/>
        </w:numPr>
      </w:pPr>
      <w:r>
        <w:rPr/>
        <w:t xml:space="preserve">The role of The Wall Street Journal in shaping public opinion and policy decisions.</w:t>
      </w:r>
    </w:p>
    <w:p>
      <w:pPr>
        <w:pStyle w:val="Heading1"/>
      </w:pPr>
      <w:bookmarkStart w:id="6" w:name="_Toc6"/>
      <w:r>
        <w:t>Report location:</w:t>
      </w:r>
      <w:bookmarkEnd w:id="6"/>
    </w:p>
    <w:p>
      <w:hyperlink r:id="rId8" w:history="1">
        <w:r>
          <w:rPr>
            <w:color w:val="2980b9"/>
            <w:u w:val="single"/>
          </w:rPr>
          <w:t xml:space="preserve">https://www.fullpicture.app/item/3a1bd06ebc4e634e2e397001feb65daa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F64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j.com/" TargetMode="External"/><Relationship Id="rId8" Type="http://schemas.openxmlformats.org/officeDocument/2006/relationships/hyperlink" Target="https://www.fullpicture.app/item/3a1bd06ebc4e634e2e397001feb65d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2023-06-16T07:35:50+02:00</dcterms:created>
  <dcterms:modified xsi:type="dcterms:W3CDTF">2023-06-16T07:35:50+02:00</dcterms:modified>
</cp:coreProperties>
</file>

<file path=docProps/custom.xml><?xml version="1.0" encoding="utf-8"?>
<Properties xmlns="http://schemas.openxmlformats.org/officeDocument/2006/custom-properties" xmlns:vt="http://schemas.openxmlformats.org/officeDocument/2006/docPropsVTypes"/>
</file>