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普及化阶段中美高等教育结构的对比分析--《中国高教研究》2021年07期</w:t>
      </w:r>
      <w:br/>
      <w:hyperlink r:id="rId7" w:history="1">
        <w:r>
          <w:rPr>
            <w:color w:val="2980b9"/>
            <w:u w:val="single"/>
          </w:rPr>
          <w:t xml:space="preserve">https://www.cnki.com.cn/Article/CJFDTOTAL-ZGGJ202107010.htm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中国和美国高等教育系统的内部结构存在差异，反映了两国的特点。</w:t>
      </w:r>
    </w:p>
    <w:p>
      <w:pPr>
        <w:jc w:val="both"/>
      </w:pPr>
      <w:r>
        <w:rPr/>
        <w:t xml:space="preserve">2. 中国高等教育与外部经济水平和人口压力的匹配度仍有一定差距。</w:t>
      </w:r>
    </w:p>
    <w:p>
      <w:pPr>
        <w:jc w:val="both"/>
      </w:pPr>
      <w:r>
        <w:rPr/>
        <w:t xml:space="preserve">3. 需要优化高等教育的内部结构，增加高层次人才培养规模，加强高等教育与外部社会结构的协调性和适应性，并加快建设终身学习教育体系。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该文章的标题为“普及化阶段中美高等教育结构的对比分析”，但是在文章中并没有明确说明什么是“普及化阶段”，也没有提供相关数据或研究来支持这一说法。因此，读者可能会对这个概念产生疑问。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存在一些偏见和片面报道。例如，在比较中国和美国高等教育系统的内部层次结构和学科结构时，作者似乎更倾向于强调中国高等教育系统的不足之处，而忽略了其优点。同时，作者还提出了一些主张，如优化高等教育内部结构、增加高水平人才培养规模、适当处理文理科比例和关系等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此外，文章还存在一些缺失的考虑点。例如，在讨论高等教育与外部社会经济和人口压力之间的关系时，并未考虑到其他因素对这种关系的影响，如政治环境、文化背景等。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最后，文章似乎缺乏平衡地呈现双方观点的意识。虽然作者提到了中国和美国各自在高等教育领域的特点和不足之处，但并未探讨两国之间相互学习和合作的可能性。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及其来源、片面报道、无根据的主张、缺失的考虑点、所提出主张缺失证据、未探索反驳以及宣传内容等问题。读者需要谨慎看待其中所呈现的信息，并进行深入思考和独立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Definition of universalization stage in higher education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presentation of both sides' perspectives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proposed solutions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of external factors' impact on higher education
</w:t>
      </w:r>
    </w:p>
    <w:p>
      <w:pPr>
        <w:numPr>
          <w:ilvl w:val="0"/>
          <w:numId w:val="2"/>
        </w:numPr>
      </w:pPr>
      <w:r>
        <w:rPr/>
        <w:t xml:space="preserve">Need for critical thinking and independent judgment when reading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https://www.fullpicture.app/item/39c30de08fece1227f0276f2df556491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2B5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ki.com.cn/Article/CJFDTOTAL-ZGGJ202107010.htm" TargetMode="External"/><Relationship Id="rId8" Type="http://schemas.openxmlformats.org/officeDocument/2006/relationships/hyperlink" Target="https://www.fullpicture.app/item/39c30de08fece1227f0276f2df5564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2023-03-19T16:00:24+01:00</dcterms:created>
  <dcterms:modified xsi:type="dcterms:W3CDTF">2023-03-19T16:00:24+01:00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