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Developing an integrated model for the competitiveness of sports tourism destinations - ScienceDirect</w:t>
      </w:r>
      <w:br/>
      <w:hyperlink r:id="rId7" w:history="1">
        <w:r>
          <w:rPr>
            <w:color w:val="2980b9"/>
            <w:u w:val="single"/>
          </w:rPr>
          <w:t xml:space="preserve">https://www.sciencedirect.com/science/article/abs/pii/S2212571X22000555</w:t>
        </w:r>
      </w:hyperlink>
    </w:p>
    <w:p>
      <w:pPr>
        <w:pStyle w:val="Heading1"/>
      </w:pPr>
      <w:bookmarkStart w:id="2" w:name="_Toc2"/>
      <w:r>
        <w:t>Article summary:</w:t>
      </w:r>
      <w:bookmarkEnd w:id="2"/>
    </w:p>
    <w:p>
      <w:pPr>
        <w:jc w:val="both"/>
      </w:pPr>
      <w:r>
        <w:rPr/>
        <w:t xml:space="preserve">1. The COVID-19 pandemic has significantly impacted the tourism industry, including sports tourism destinations, leading to a decrease in international tourism arrivals and a loss of revenue.</w:t>
      </w:r>
    </w:p>
    <w:p>
      <w:pPr>
        <w:jc w:val="both"/>
      </w:pPr>
      <w:r>
        <w:rPr/>
        <w:t xml:space="preserve">2. Tourism destination competitiveness is an important factor in the success of sports tourism destinations, and evaluating and understanding the factors that contribute to competitiveness is crucial for strategic positioning and marketing analyses.</w:t>
      </w:r>
    </w:p>
    <w:p>
      <w:pPr>
        <w:jc w:val="both"/>
      </w:pPr>
      <w:r>
        <w:rPr/>
        <w:t xml:space="preserve">3. While there have been studies on the competitiveness of destinations in general, there is a need for an integrated model specifically tailored to sports tourism destinations. Such a model can help planners, managers, policymakers, and researchers better understand and improve the competitiveness of sports tourism destinations.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这篇文章探讨了体育旅游目的地竞争力的综合模型，但在进行批判性分析时，可以发现以下问题：</w:t>
      </w:r>
    </w:p>
    <w:p>
      <w:pPr>
        <w:jc w:val="both"/>
      </w:pPr>
      <w:r>
        <w:rPr/>
        <w:t xml:space="preserve"/>
      </w:r>
    </w:p>
    <w:p>
      <w:pPr>
        <w:jc w:val="both"/>
      </w:pPr>
      <w:r>
        <w:rPr/>
        <w:t xml:space="preserve">1. 偏见来源：文章提到COVID-19疫情对旅游业的影响，但没有提及其他因素对竞争力的影响。这可能导致对竞争力问题的偏见，忽视了其他可能的因素。</w:t>
      </w:r>
    </w:p>
    <w:p>
      <w:pPr>
        <w:jc w:val="both"/>
      </w:pPr>
      <w:r>
        <w:rPr/>
        <w:t xml:space="preserve"/>
      </w:r>
    </w:p>
    <w:p>
      <w:pPr>
        <w:jc w:val="both"/>
      </w:pPr>
      <w:r>
        <w:rPr/>
        <w:t xml:space="preserve">2. 片面报道：文章只关注了体育旅游目的地竞争力的重要性，但没有提及其他与旅游业相关的因素。这种片面报道可能导致读者对整个旅游行业的理解不完整。</w:t>
      </w:r>
    </w:p>
    <w:p>
      <w:pPr>
        <w:jc w:val="both"/>
      </w:pPr>
      <w:r>
        <w:rPr/>
        <w:t xml:space="preserve"/>
      </w:r>
    </w:p>
    <w:p>
      <w:pPr>
        <w:jc w:val="both"/>
      </w:pPr>
      <w:r>
        <w:rPr/>
        <w:t xml:space="preserve">3. 无根据的主张：文章声称还没有一个集成和连贯的模型来评估体育旅游目的地竞争力，但没有提供支持这一主张的具体证据。缺乏基于实证研究或案例分析的支持可能削弱了该主张的可信度。</w:t>
      </w:r>
    </w:p>
    <w:p>
      <w:pPr>
        <w:jc w:val="both"/>
      </w:pPr>
      <w:r>
        <w:rPr/>
        <w:t xml:space="preserve"/>
      </w:r>
    </w:p>
    <w:p>
      <w:pPr>
        <w:jc w:val="both"/>
      </w:pPr>
      <w:r>
        <w:rPr/>
        <w:t xml:space="preserve">4. 缺失考虑点：文章没有涵盖所有可能影响体育旅游目的地竞争力的因素。例如，它没有讨论社会文化因素、政府政策、市场需求等方面对竞争力的影响。这种缺失可能导致读者对该领域的全面理解。</w:t>
      </w:r>
    </w:p>
    <w:p>
      <w:pPr>
        <w:jc w:val="both"/>
      </w:pPr>
      <w:r>
        <w:rPr/>
        <w:t xml:space="preserve"/>
      </w:r>
    </w:p>
    <w:p>
      <w:pPr>
        <w:jc w:val="both"/>
      </w:pPr>
      <w:r>
        <w:rPr/>
        <w:t xml:space="preserve">5. 缺失证据的主张：文章提到了一些先前研究对竞争力因素的评估，但没有提供具体的证据来支持这些主张。缺乏实证数据可能使读者难以相信这些主张的有效性。</w:t>
      </w:r>
    </w:p>
    <w:p>
      <w:pPr>
        <w:jc w:val="both"/>
      </w:pPr>
      <w:r>
        <w:rPr/>
        <w:t xml:space="preserve"/>
      </w:r>
    </w:p>
    <w:p>
      <w:pPr>
        <w:jc w:val="both"/>
      </w:pPr>
      <w:r>
        <w:rPr/>
        <w:t xml:space="preserve">6. 未探索的反驳：文章没有探讨可能与其提出的模型和观点相矛盾或相反的观点。这种未探索可能导致读者对该领域中其他观点和争议性问题的理解不完整。</w:t>
      </w:r>
    </w:p>
    <w:p>
      <w:pPr>
        <w:jc w:val="both"/>
      </w:pPr>
      <w:r>
        <w:rPr/>
        <w:t xml:space="preserve"/>
      </w:r>
    </w:p>
    <w:p>
      <w:pPr>
        <w:jc w:val="both"/>
      </w:pPr>
      <w:r>
        <w:rPr/>
        <w:t xml:space="preserve">7. 宣传内容：文章在介绍中提到旅游业受到COVID-19疫情影响而竞争力下降，暗示了该模型可以帮助恢复竞争力。然而，文章没有提供足够的证据来支持这一宣传内容，使读者难以相信该模型能够真正解决问题。</w:t>
      </w:r>
    </w:p>
    <w:p>
      <w:pPr>
        <w:jc w:val="both"/>
      </w:pPr>
      <w:r>
        <w:rPr/>
        <w:t xml:space="preserve"/>
      </w:r>
    </w:p>
    <w:p>
      <w:pPr>
        <w:jc w:val="both"/>
      </w:pPr>
      <w:r>
        <w:rPr/>
        <w:t xml:space="preserve">总体而言，这篇文章在探讨体育旅游目的地竞争力方面提供了一些见解，但存在一些潜在偏见、片面报道、无根据的主张、缺失考虑点、缺失证据等问题。进一步深入研究和更全面的分析可能有助于弥补这些不足之处。</w:t>
      </w:r>
    </w:p>
    <w:p>
      <w:pPr>
        <w:pStyle w:val="Heading1"/>
      </w:pPr>
      <w:bookmarkStart w:id="5" w:name="_Toc5"/>
      <w:r>
        <w:t>Topics for further research:</w:t>
      </w:r>
      <w:bookmarkEnd w:id="5"/>
    </w:p>
    <w:p>
      <w:pPr>
        <w:spacing w:after="0"/>
        <w:numPr>
          <w:ilvl w:val="0"/>
          <w:numId w:val="2"/>
        </w:numPr>
      </w:pPr>
      <w:r>
        <w:rPr/>
        <w:t xml:space="preserve">COVID-19疫情对旅游业的影响
</w:t>
      </w:r>
    </w:p>
    <w:p>
      <w:pPr>
        <w:spacing w:after="0"/>
        <w:numPr>
          <w:ilvl w:val="0"/>
          <w:numId w:val="2"/>
        </w:numPr>
      </w:pPr>
      <w:r>
        <w:rPr/>
        <w:t xml:space="preserve">体育旅游目的地竞争力的重要性
</w:t>
      </w:r>
    </w:p>
    <w:p>
      <w:pPr>
        <w:spacing w:after="0"/>
        <w:numPr>
          <w:ilvl w:val="0"/>
          <w:numId w:val="2"/>
        </w:numPr>
      </w:pPr>
      <w:r>
        <w:rPr/>
        <w:t xml:space="preserve">集成和连贯的模型来评估体育旅游目的地竞争力
</w:t>
      </w:r>
    </w:p>
    <w:p>
      <w:pPr>
        <w:spacing w:after="0"/>
        <w:numPr>
          <w:ilvl w:val="0"/>
          <w:numId w:val="2"/>
        </w:numPr>
      </w:pPr>
      <w:r>
        <w:rPr/>
        <w:t xml:space="preserve">社会文化因素、政府政策、市场需求对竞争力的影响
</w:t>
      </w:r>
    </w:p>
    <w:p>
      <w:pPr>
        <w:spacing w:after="0"/>
        <w:numPr>
          <w:ilvl w:val="0"/>
          <w:numId w:val="2"/>
        </w:numPr>
      </w:pPr>
      <w:r>
        <w:rPr/>
        <w:t xml:space="preserve">先前研究对竞争力因素的评估
</w:t>
      </w:r>
    </w:p>
    <w:p>
      <w:pPr>
        <w:numPr>
          <w:ilvl w:val="0"/>
          <w:numId w:val="2"/>
        </w:numPr>
      </w:pPr>
      <w:r>
        <w:rPr/>
        <w:t xml:space="preserve">旅游业竞争力的恢复和该模型的有效性</w:t>
      </w:r>
    </w:p>
    <w:p>
      <w:pPr>
        <w:pStyle w:val="Heading1"/>
      </w:pPr>
      <w:bookmarkStart w:id="6" w:name="_Toc6"/>
      <w:r>
        <w:t>Report location:</w:t>
      </w:r>
      <w:bookmarkEnd w:id="6"/>
    </w:p>
    <w:p>
      <w:hyperlink r:id="rId8" w:history="1">
        <w:r>
          <w:rPr>
            <w:color w:val="2980b9"/>
            <w:u w:val="single"/>
          </w:rPr>
          <w:t xml:space="preserve">https://www.fullpicture.app/item/38e5480d9a360bd72752e396376dd716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DA1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2571X22000555" TargetMode="External"/><Relationship Id="rId8" Type="http://schemas.openxmlformats.org/officeDocument/2006/relationships/hyperlink" Target="https://www.fullpicture.app/item/38e5480d9a360bd72752e396376dd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2024-04-14T01:22:52+02:00</dcterms:created>
  <dcterms:modified xsi:type="dcterms:W3CDTF">2024-04-14T01:22:52+02:00</dcterms:modified>
</cp:coreProperties>
</file>

<file path=docProps/custom.xml><?xml version="1.0" encoding="utf-8"?>
<Properties xmlns="http://schemas.openxmlformats.org/officeDocument/2006/custom-properties" xmlns:vt="http://schemas.openxmlformats.org/officeDocument/2006/docPropsVTypes"/>
</file>