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船舶智能制造技术评价指标体系 - 中国知网</w:t></w:r><w:br/><w:hyperlink r:id="rId7" w:history="1"><w:r><w:rPr><w:color w:val="2980b9"/><w:u w:val="single"/></w:rPr><w:t xml:space="preserve">https://kns.cnki.net/kcms2/article/abstract?v=3uoqIhG8C44YLTlOAiTRKibYlV5Vjs7i8oRR1PAr7RxjuAJk4dHXogKU10GsNVVQN3n-KnUuX09POJWN2U-v6Q5sP7i51lge&uniplatform=NZKPT</w:t></w:r></w:hyperlink></w:p><w:p><w:pPr><w:pStyle w:val="Heading1"/></w:pPr><w:bookmarkStart w:id="2" w:name="_Toc2"/><w:r><w:t>Article summary:</w:t></w:r><w:bookmarkEnd w:id="2"/></w:p><w:p><w:pPr><w:jc w:val="both"/></w:pPr><w:r><w:rPr/><w:t xml:space="preserve">1. 船舶智能制造技术评价指标体系的重要性：文章强调了船舶智能制造技术评价指标体系的重要性。这个指标体系可以帮助评估和衡量船舶智能制造技术的发展水平和效果，为相关决策提供科学依据。</w:t></w:r></w:p><w:p><w:pPr><w:jc w:val="both"/></w:pPr><w:r><w:rPr/><w:t xml:space="preserve"></w:t></w:r></w:p><w:p><w:pPr><w:jc w:val="both"/></w:pPr><w:r><w:rPr/><w:t xml:space="preserve">2. 构建船舶智能制造技术评价指标体系的方法：文章介绍了构建船舶智能制造技术评价指标体系的方法。作者通过对相关文献和专家意见进行综合分析，确定了一些关键指标，并利用层次分析法进行权重计算，最终构建了一个全面而科学的评价指标体系。</w:t></w:r></w:p><w:p><w:pPr><w:jc w:val="both"/></w:pPr><w:r><w:rPr/><w:t xml:space="preserve"></w:t></w:r></w:p><w:p><w:pPr><w:jc w:val="both"/></w:pPr><w:r><w:rPr/><w:t xml:space="preserve">3. 船舶智能制造技术评价指标体系的应用前景：文章探讨了船舶智能制造技术评价指标体系的应用前景。作者认为该指标体系可以在实际生产中广泛应用，帮助企业提高生产效率、降低成本，并推动整个行业向智能化方向发展。同时，该指标体系还可以为政府部门监管提供参考依据，促进行业规范化和可持续发展。</w:t></w:r></w:p><w:p><w:pPr><w:jc w:val="both"/></w:pPr><w:r><w:rPr/><w:t xml:space="preserve"></w:t></w:r></w:p><w:p><w:pPr><w:jc w:val="both"/></w:pPr><w:r><w:rPr/><w:t xml:space="preserve">总结：这篇文章主要介绍了船舶智能制造技术评价指标体系的重要性、构建方法和应用前景。通过该指标体系，可以科学评估船舶智能制造技术的发展水平，并为相关决策提供依据。该指标体系的应用有助于提高生产效率、降低成本，并推动行业向智能化方向发展。</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根据提供的信息，无法对文章进行详细的批判性分析。提供更多关于文章内容的信息，以便进行进一步分析和评价。</w:t></w:r></w:p><w:p><w:pPr><w:pStyle w:val="Heading1"/></w:pPr><w:bookmarkStart w:id="5" w:name="_Toc5"/><w:r><w:t>Topics for further research:</w:t></w:r><w:bookmarkEnd w:id="5"/></w:p><w:p><w:pPr><w:spacing w:after="0"/><w:numPr><w:ilvl w:val="0"/><w:numId w:val="2"/></w:numPr></w:pPr><w:r><w:rPr/><w:t xml:space="preserve">文章的主题或中心思想是什么？
</w:t></w:r></w:p><w:p><w:pPr><w:spacing w:after="0"/><w:numPr><w:ilvl w:val="0"/><w:numId w:val="2"/></w:numPr></w:pPr><w:r><w:rPr/><w:t xml:space="preserve">文章的结构和组织是否合理？是否有逻辑的转折和过渡？
</w:t></w:r></w:p><w:p><w:pPr><w:spacing w:after="0"/><w:numPr><w:ilvl w:val="0"/><w:numId w:val="2"/></w:numPr></w:pPr><w:r><w:rPr/><w:t xml:space="preserve">文章中使用的证据和例子是否充分支持作者的论点？
</w:t></w:r></w:p><w:p><w:pPr><w:spacing w:after="0"/><w:numPr><w:ilvl w:val="0"/><w:numId w:val="2"/></w:numPr></w:pPr><w:r><w:rPr/><w:t xml:space="preserve">文章中是否存在任何偏见或倾向性？
</w:t></w:r></w:p><w:p><w:pPr><w:spacing w:after="0"/><w:numPr><w:ilvl w:val="0"/><w:numId w:val="2"/></w:numPr></w:pPr><w:r><w:rPr/><w:t xml:space="preserve">文章的语言和风格是否清晰、准确和恰当？
</w:t></w:r></w:p><w:p><w:pPr><w:numPr><w:ilvl w:val="0"/><w:numId w:val="2"/></w:numPr></w:pPr><w:r><w:rPr/><w:t xml:space="preserve">文章对相关背景信息和相关研究进行了充分的介绍和讨论吗？

通过回答这些问题，您将能够对文章进行更深入的批判性分析和评价。</w:t></w:r></w:p><w:p><w:pPr><w:pStyle w:val="Heading1"/></w:pPr><w:bookmarkStart w:id="6" w:name="_Toc6"/><w:r><w:t>Report location:</w:t></w:r><w:bookmarkEnd w:id="6"/></w:p><w:p><w:hyperlink r:id="rId8" w:history="1"><w:r><w:rPr><w:color w:val="2980b9"/><w:u w:val="single"/></w:rPr><w:t xml:space="preserve">https://www.fullpicture.app/item/38d0e8e6ddca40a00d921653b6c9a7ef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A241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8oRR1PAr7RxjuAJk4dHXogKU10GsNVVQN3n-KnUuX09POJWN2U-v6Q5sP7i51lge&amp;uniplatform=NZKPT" TargetMode="External"/><Relationship Id="rId8" Type="http://schemas.openxmlformats.org/officeDocument/2006/relationships/hyperlink" Target="https://www.fullpicture.app/item/38d0e8e6ddca40a00d921653b6c9a7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2023-12-18T16:11:49+01:00</dcterms:created>
  <dcterms:modified xsi:type="dcterms:W3CDTF">2023-12-18T16:11:49+01:00</dcterms:modified>
</cp:coreProperties>
</file>

<file path=docProps/custom.xml><?xml version="1.0" encoding="utf-8"?>
<Properties xmlns="http://schemas.openxmlformats.org/officeDocument/2006/custom-properties" xmlns:vt="http://schemas.openxmlformats.org/officeDocument/2006/docPropsVTypes"/>
</file>