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Freecash: Free Cash, PayPal, Bitcoin &amp; more! | Freecash.com</w:t>
      </w:r>
      <w:br/>
      <w:hyperlink r:id="rId7" w:history="1">
        <w:r>
          <w:rPr>
            <w:color w:val="2980b9"/>
            <w:u w:val="single"/>
          </w:rPr>
          <w:t xml:space="preserve">https://freecash.com/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Freecash.com to platforma umożliwiająca zarabianie darmowych pieniędzy poprzez testowanie aplikacji, gry i wypełnianie ankiet.</w:t>
      </w:r>
    </w:p>
    <w:p>
      <w:pPr>
        <w:jc w:val="both"/>
      </w:pPr>
      <w:r>
        <w:rPr/>
        <w:t xml:space="preserve">2. Użytkownicy mogą zarobić nawet do 52,50 dolarów za wykonanie jednego zadania.</w:t>
      </w:r>
    </w:p>
    <w:p>
      <w:pPr>
        <w:jc w:val="both"/>
      </w:pPr>
      <w:r>
        <w:rPr/>
        <w:t xml:space="preserve">3. Serwis oferuje wysokie wypłaty, natychmiastowe wypłaty gotówki oraz codzienne bonusy dla użytkowników.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"Freecash: Free Cash, PayPal, Bitcoin &amp; more!" wykazuje kilka potencjalnych uprzedzeń i brakujących punktów do rozważenia. Artykuł jest promocyjny i ma na celu przyciągnięcie użytkowników do korzystania z platformy Freecash.com. Poniżej przedstawiam szczegółową analizę: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Brak informacji o autorze: Artykuł nie podaje żadnych informacji na temat autora, co utrudnia ocenę jego wiarygodności i obiektywności.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Brak źródeł informacji: Artykuł nie podaje żadnych źródeł ani dowodów na przedstawione twierdzenia dotyczące zarobków użytkowników czy wysokości wypłat. Brak tych informacji sprawia, że trudno jest zweryfikować prawdziwość tych twierdzeń.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Jednostronne doniesienia: W artykule zamieszczono kilka pozytywnych opinii od użytkowników platformy Freecash.com, ale brakuje kontrargumentów lub negatywnych opinii. To sugeruje, że artykuł może być stronniczy i selektywnie prezentować tylko pozytywne aspekty korzystania z tej platformy.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Treści promocyjne: Artykuł zawiera wiele treści promocyjnych, które mają zachęcić czytelników do rejestracji na Freecash.com i korzystania z oferowanych możliwości zarobku. Brak obiektywnej oceny i analizy potencjalnych zagrożeń lub wad tej platformy.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Brak informacji o ryzyku: Artykuł nie wspomina o żadnych potencjalnych zagrożeniach związanych z korzystaniem z Freecash.com, takich jak oszustwa, naruszenia prywatności czy utrata danych osobowych. Brak tych informacji może wprowadzić czytelników w błąd i skłonić ich do podjęcia działań bez odpowiedniej ostrożności.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Nierówne przedstawianie obu stron: Artykuł skupia się głównie na pozytywnych aspektach korzystania z Freecash.com, nie uwzględniając ewentualnych negatywnych konsekwencji lub ograniczeń. To nierówne przedstawienie może prowadzić do mylnego wyobrażenia czytelników na temat tej platformy.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"Freecash: Free Cash, PayPal, Bitcoin &amp; more!" jest promocyjnym materiałem mającym na celu przyciągnięcie użytkowników do korzystania z platformy Freecash.com. Jednak brakuje mu obiektywnej oceny i analizy potencjalnych zagrożeń oraz nierówno przedstawia obie strony argumentów. Czytelnicy powinni zachować zdrową ostrożność i dokładnie zbadać tę platformę przed podjęciem jakichkolwiek działań.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Wiarygodność artykułu Freecash: Free Cash</w:t>
      </w:r>
    </w:p>
    <w:p>
      <w:pPr>
        <w:spacing w:after="0"/>
        <w:numPr>
          <w:ilvl w:val="0"/>
          <w:numId w:val="2"/>
        </w:numPr>
      </w:pPr>
      <w:r>
        <w:rPr/>
        <w:t xml:space="preserve">PayPal</w:t>
      </w:r>
    </w:p>
    <w:p>
      <w:pPr>
        <w:spacing w:after="0"/>
        <w:numPr>
          <w:ilvl w:val="0"/>
          <w:numId w:val="2"/>
        </w:numPr>
      </w:pPr>
      <w:r>
        <w:rPr/>
        <w:t xml:space="preserve">Bitcoin &amp; more!
</w:t>
      </w:r>
    </w:p>
    <w:p>
      <w:pPr>
        <w:spacing w:after="0"/>
        <w:numPr>
          <w:ilvl w:val="0"/>
          <w:numId w:val="2"/>
        </w:numPr>
      </w:pPr>
      <w:r>
        <w:rPr/>
        <w:t xml:space="preserve">Dowody na zarobki użytkowników Freecash.com
</w:t>
      </w:r>
    </w:p>
    <w:p>
      <w:pPr>
        <w:spacing w:after="0"/>
        <w:numPr>
          <w:ilvl w:val="0"/>
          <w:numId w:val="2"/>
        </w:numPr>
      </w:pPr>
      <w:r>
        <w:rPr/>
        <w:t xml:space="preserve">Negatywne opinie o Freecash.com
</w:t>
      </w:r>
    </w:p>
    <w:p>
      <w:pPr>
        <w:spacing w:after="0"/>
        <w:numPr>
          <w:ilvl w:val="0"/>
          <w:numId w:val="2"/>
        </w:numPr>
      </w:pPr>
      <w:r>
        <w:rPr/>
        <w:t xml:space="preserve">Zagrożenia związane z korzystaniem z Freecash.com
</w:t>
      </w:r>
    </w:p>
    <w:p>
      <w:pPr>
        <w:spacing w:after="0"/>
        <w:numPr>
          <w:ilvl w:val="0"/>
          <w:numId w:val="2"/>
        </w:numPr>
      </w:pPr>
      <w:r>
        <w:rPr/>
        <w:t xml:space="preserve">Oszustwa i naruszenia prywatności na Freecash.com
</w:t>
      </w:r>
    </w:p>
    <w:p>
      <w:pPr>
        <w:numPr>
          <w:ilvl w:val="0"/>
          <w:numId w:val="2"/>
        </w:numPr>
      </w:pPr>
      <w:r>
        <w:rPr/>
        <w:t xml:space="preserve">Ograniczenia i wady platformy Freecash.com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https://www.fullpicture.app/item/38c065b1025ecbccf08107e045338f12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C10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eecash.com/" TargetMode="External"/><Relationship Id="rId8" Type="http://schemas.openxmlformats.org/officeDocument/2006/relationships/hyperlink" Target="https://www.fullpicture.app/item/38c065b1025ecbccf08107e045338f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2024-07-20T03:01:04+02:00</dcterms:created>
  <dcterms:modified xsi:type="dcterms:W3CDTF">2024-07-20T03:01:04+02:00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