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Full article: Studying abroad: developing a model for the decision process of international students</w:t>
      </w:r>
      <w:br/>
      <w:hyperlink r:id="rId7" w:history="1">
        <w:r>
          <w:rPr>
            <w:color w:val="2980b9"/>
            <w:u w:val="single"/>
          </w:rPr>
          <w:t xml:space="preserve">https://www.tandfonline.com/doi/full/10.1080/1360080X.2016.1150234</w:t>
        </w:r>
      </w:hyperlink>
    </w:p>
    <w:p>
      <w:pPr>
        <w:pStyle w:val="Heading1"/>
      </w:pPr>
      <w:bookmarkStart w:id="2" w:name="_Toc2"/>
      <w:r>
        <w:t>Article summary:</w:t>
      </w:r>
      <w:bookmarkEnd w:id="2"/>
    </w:p>
    <w:p>
      <w:pPr>
        <w:jc w:val="both"/>
      </w:pPr>
      <w:r>
        <w:rPr/>
        <w:t xml:space="preserve">1. International students choose a university abroad for personal, academic, and professional development reasons, relying on personal contacts as information sources and support groups.</w:t>
      </w:r>
    </w:p>
    <w:p>
      <w:pPr>
        <w:jc w:val="both"/>
      </w:pPr>
      <w:r>
        <w:rPr/>
        <w:t xml:space="preserve">2. Academic reputation and quality are the most important factors attracting international students to study abroad.</w:t>
      </w:r>
    </w:p>
    <w:p>
      <w:pPr>
        <w:jc w:val="both"/>
      </w:pPr>
      <w:r>
        <w:rPr/>
        <w:t xml:space="preserve">3. The decision process of international students choosing a university involves push factors (influencing them to leave their home country) and pull factors (attracting them to a specific institution), including motivations such as personal development, learning a foreign language, and geographic proximity.</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"Studying abroad: developing a model for the decision process of international students" provides a comprehensive overview of the decision-making process of international students when choosing a university abroad. The study conducted in a public university in Portugal sheds light on the motivations, information sources, and decision factors that influence students' choices.</w:t>
      </w:r>
    </w:p>
    <w:p>
      <w:pPr>
        <w:jc w:val="both"/>
      </w:pPr>
      <w:r>
        <w:rPr/>
        <w:t xml:space="preserve"/>
      </w:r>
    </w:p>
    <w:p>
      <w:pPr>
        <w:jc w:val="both"/>
      </w:pPr>
      <w:r>
        <w:rPr/>
        <w:t xml:space="preserve">One potential bias in the article is the focus on a single public university in Portugal, which may not be representative of all international students' experiences. The study's findings may not be generalizable to other institutions or countries, limiting the applicability of the proposed theoretical model. Additionally, the article lacks discussion on potential cultural biases that may impact international students' decision-making process.</w:t>
      </w:r>
    </w:p>
    <w:p>
      <w:pPr>
        <w:jc w:val="both"/>
      </w:pPr>
      <w:r>
        <w:rPr/>
        <w:t xml:space="preserve"/>
      </w:r>
    </w:p>
    <w:p>
      <w:pPr>
        <w:jc w:val="both"/>
      </w:pPr>
      <w:r>
        <w:rPr/>
        <w:t xml:space="preserve">The article presents a one-sided view by primarily focusing on the positive motivations for studying abroad, such as personal and professional development. It fails to address potential challenges or drawbacks that international students may face, such as language barriers, cultural differences, or discrimination. By only highlighting positive aspects, the article may present an overly optimistic view of studying abroad.</w:t>
      </w:r>
    </w:p>
    <w:p>
      <w:pPr>
        <w:jc w:val="both"/>
      </w:pPr>
      <w:r>
        <w:rPr/>
        <w:t xml:space="preserve"/>
      </w:r>
    </w:p>
    <w:p>
      <w:pPr>
        <w:jc w:val="both"/>
      </w:pPr>
      <w:r>
        <w:rPr/>
        <w:t xml:space="preserve">Furthermore, some claims made in the article lack sufficient evidence or support. For example, while it is mentioned that academic reputation and quality are important attraction factors for international students, there is limited empirical data provided to back up this claim. Without concrete evidence or examples, these assertions remain unsubstantiated.</w:t>
      </w:r>
    </w:p>
    <w:p>
      <w:pPr>
        <w:jc w:val="both"/>
      </w:pPr>
      <w:r>
        <w:rPr/>
        <w:t xml:space="preserve"/>
      </w:r>
    </w:p>
    <w:p>
      <w:pPr>
        <w:jc w:val="both"/>
      </w:pPr>
      <w:r>
        <w:rPr/>
        <w:t xml:space="preserve">The article also overlooks certain points of consideration that could impact international students' decision-making process. Factors such as visa regulations, financial constraints, availability of scholarships, and post-graduation employment opportunities are crucial considerations for many students but are not adequately addressed in the study.</w:t>
      </w:r>
    </w:p>
    <w:p>
      <w:pPr>
        <w:jc w:val="both"/>
      </w:pPr>
      <w:r>
        <w:rPr/>
        <w:t xml:space="preserve"/>
      </w:r>
    </w:p>
    <w:p>
      <w:pPr>
        <w:jc w:val="both"/>
      </w:pPr>
      <w:r>
        <w:rPr/>
        <w:t xml:space="preserve">Additionally, unexplored counterarguments or alternative perspectives are missing from the article. By only presenting one side of the story, the article fails to acknowledge differing opinions or conflicting viewpoints that could provide a more balanced understanding of the topic.</w:t>
      </w:r>
    </w:p>
    <w:p>
      <w:pPr>
        <w:jc w:val="both"/>
      </w:pPr>
      <w:r>
        <w:rPr/>
        <w:t xml:space="preserve"/>
      </w:r>
    </w:p>
    <w:p>
      <w:pPr>
        <w:jc w:val="both"/>
      </w:pPr>
      <w:r>
        <w:rPr/>
        <w:t xml:space="preserve">There is also a lack of discussion on potential risks associated with studying abroad. Issues like homesickness, isolation, mental health challenges, and academic struggles are common concerns for international students but are not addressed in depth in the article. By neglecting these risks, the article may present an incomplete picture of studying abroad.</w:t>
      </w:r>
    </w:p>
    <w:p>
      <w:pPr>
        <w:jc w:val="both"/>
      </w:pPr>
      <w:r>
        <w:rPr/>
        <w:t xml:space="preserve"/>
      </w:r>
    </w:p>
    <w:p>
      <w:pPr>
        <w:jc w:val="both"/>
      </w:pPr>
      <w:r>
        <w:rPr/>
        <w:t xml:space="preserve">Overall, while the article provides valuable insights into international students' decision-making process when choosing a university abroad, it falls short in addressing potential biases, one-sided reporting, unsupported claims, missing points of consideration and evidence for claims made. A more balanced and comprehensive analysis would enhance the credibility and relevance of the study's findings.</w:t>
      </w:r>
    </w:p>
    <w:p>
      <w:pPr>
        <w:pStyle w:val="Heading1"/>
      </w:pPr>
      <w:bookmarkStart w:id="5" w:name="_Toc5"/>
      <w:r>
        <w:t>Topics for further research:</w:t>
      </w:r>
      <w:bookmarkEnd w:id="5"/>
    </w:p>
    <w:p>
      <w:pPr>
        <w:spacing w:after="0"/>
        <w:numPr>
          <w:ilvl w:val="0"/>
          <w:numId w:val="2"/>
        </w:numPr>
      </w:pPr>
      <w:r>
        <w:rPr/>
        <w:t xml:space="preserve">Challenges faced by international students studying abroad
</w:t>
      </w:r>
    </w:p>
    <w:p>
      <w:pPr>
        <w:spacing w:after="0"/>
        <w:numPr>
          <w:ilvl w:val="0"/>
          <w:numId w:val="2"/>
        </w:numPr>
      </w:pPr>
      <w:r>
        <w:rPr/>
        <w:t xml:space="preserve">Cultural biases in international student decision-making
</w:t>
      </w:r>
    </w:p>
    <w:p>
      <w:pPr>
        <w:spacing w:after="0"/>
        <w:numPr>
          <w:ilvl w:val="0"/>
          <w:numId w:val="2"/>
        </w:numPr>
      </w:pPr>
      <w:r>
        <w:rPr/>
        <w:t xml:space="preserve">Visa regulations for international students in Portugal
</w:t>
      </w:r>
    </w:p>
    <w:p>
      <w:pPr>
        <w:spacing w:after="0"/>
        <w:numPr>
          <w:ilvl w:val="0"/>
          <w:numId w:val="2"/>
        </w:numPr>
      </w:pPr>
      <w:r>
        <w:rPr/>
        <w:t xml:space="preserve">Financial constraints for international students studying abroad
</w:t>
      </w:r>
    </w:p>
    <w:p>
      <w:pPr>
        <w:spacing w:after="0"/>
        <w:numPr>
          <w:ilvl w:val="0"/>
          <w:numId w:val="2"/>
        </w:numPr>
      </w:pPr>
      <w:r>
        <w:rPr/>
        <w:t xml:space="preserve">Post-graduation employment opportunities for international students
</w:t>
      </w:r>
    </w:p>
    <w:p>
      <w:pPr>
        <w:numPr>
          <w:ilvl w:val="0"/>
          <w:numId w:val="2"/>
        </w:numPr>
      </w:pPr>
      <w:r>
        <w:rPr/>
        <w:t xml:space="preserve">Mental health challenges for international students abroad</w:t>
      </w:r>
    </w:p>
    <w:p>
      <w:pPr>
        <w:pStyle w:val="Heading1"/>
      </w:pPr>
      <w:bookmarkStart w:id="6" w:name="_Toc6"/>
      <w:r>
        <w:t>Report location:</w:t>
      </w:r>
      <w:bookmarkEnd w:id="6"/>
    </w:p>
    <w:p>
      <w:hyperlink r:id="rId8" w:history="1">
        <w:r>
          <w:rPr>
            <w:color w:val="2980b9"/>
            <w:u w:val="single"/>
          </w:rPr>
          <w:t xml:space="preserve">https://www.fullpicture.app/item/38a8f5764fc6d53c8e586ba31bfae28b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5DB736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andfonline.com/doi/full/10.1080/1360080X.2016.1150234" TargetMode="External"/><Relationship Id="rId8" Type="http://schemas.openxmlformats.org/officeDocument/2006/relationships/hyperlink" Target="https://www.fullpicture.app/item/38a8f5764fc6d53c8e586ba31bfae28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2024-07-18T23:33:15+02:00</dcterms:created>
  <dcterms:modified xsi:type="dcterms:W3CDTF">2024-07-18T23:33:15+02:00</dcterms:modified>
</cp:coreProperties>
</file>

<file path=docProps/custom.xml><?xml version="1.0" encoding="utf-8"?>
<Properties xmlns="http://schemas.openxmlformats.org/officeDocument/2006/custom-properties" xmlns:vt="http://schemas.openxmlformats.org/officeDocument/2006/docPropsVTypes"/>
</file>