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Thermo-Responsive Self-Ceramifiable Robust Aerogel with Exceptional Strengthening and Thermal Insulating Performance at Ultrahigh Temperatures,Advanced Functional Materials - X-MOL</w:t>
      </w:r>
      <w:br/>
      <w:hyperlink r:id="rId7" w:history="1">
        <w:r>
          <w:rPr>
            <w:color w:val="2980b9"/>
            <w:u w:val="single"/>
          </w:rPr>
          <w:t xml:space="preserve">https://www.x-mol.com/paper/1648847322297937920?adv=</w:t>
        </w:r>
      </w:hyperlink>
    </w:p>
    <w:p>
      <w:pPr>
        <w:pStyle w:val="Heading1"/>
      </w:pPr>
      <w:bookmarkStart w:id="2" w:name="_Toc2"/>
      <w:r>
        <w:t>Article summary:</w:t>
      </w:r>
      <w:bookmarkEnd w:id="2"/>
    </w:p>
    <w:p>
      <w:pPr>
        <w:jc w:val="both"/>
      </w:pPr>
      <w:r>
        <w:rPr/>
        <w:t xml:space="preserve">1. 本文介绍了一种具有热响应自陶化能力的气凝胶，其在高温下具有卓越的强化和隔热性能。</w:t>
      </w:r>
    </w:p>
    <w:p>
      <w:pPr>
        <w:jc w:val="both"/>
      </w:pPr>
      <w:r>
        <w:rPr/>
        <w:t xml:space="preserve">2. 这种气凝胶在正常条件下表现出与聚合物相似的优异韧性和可加工性，但在高温下会自发转变为高强度半晶硬陶瓷。</w:t>
      </w:r>
    </w:p>
    <w:p>
      <w:pPr>
        <w:jc w:val="both"/>
      </w:pPr>
      <w:r>
        <w:rPr/>
        <w:t xml:space="preserve">3. 经过长时间的800°C热攻击后，气凝胶的强度不仅没有下降，而且显著增加了数倍。它还展示了防火、高强度支撑和优异的超高温隔热性能。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这篇论文介绍了一种具有优异强化和高温隔热性能的热响应自陶瓷化气凝胶。该气凝胶在常温下表现出类似聚合物的优异韧性和可加工性，但在高温下会自发转变为高强度半晶硬陶瓷。经过长时间的800°C热攻击后，气凝胶的强度不仅没有下降，而且显著增加了数倍。该气凝胶具有自陶瓷化能力，可以提供耐火性、高强度支撑和优异的超高温隔热性能。</w:t>
      </w:r>
    </w:p>
    <w:p>
      <w:pPr>
        <w:jc w:val="both"/>
      </w:pPr>
      <w:r>
        <w:rPr/>
        <w:t xml:space="preserve"/>
      </w:r>
    </w:p>
    <w:p>
      <w:pPr>
        <w:jc w:val="both"/>
      </w:pPr>
      <w:r>
        <w:rPr/>
        <w:t xml:space="preserve">然而，这篇文章存在一些潜在偏见和问题。首先，在文章中并未提及作者是否有与该研究相关的利益冲突或资金来源。这可能导致对结果进行选择性报道或宣传。</w:t>
      </w:r>
    </w:p>
    <w:p>
      <w:pPr>
        <w:jc w:val="both"/>
      </w:pPr>
      <w:r>
        <w:rPr/>
        <w:t xml:space="preserve"/>
      </w:r>
    </w:p>
    <w:p>
      <w:pPr>
        <w:jc w:val="both"/>
      </w:pPr>
      <w:r>
        <w:rPr/>
        <w:t xml:space="preserve">其次，文章没有提供足够的证据来支持所述结论。虽然作者声称经过长时间的高温攻击后气凝胶的强度显著增加，但并未给出实验数据或详细描述实验方法和结果。缺乏这些信息使读者无法验证作者所述结果的可靠性。</w:t>
      </w:r>
    </w:p>
    <w:p>
      <w:pPr>
        <w:jc w:val="both"/>
      </w:pPr>
      <w:r>
        <w:rPr/>
        <w:t xml:space="preserve"/>
      </w:r>
    </w:p>
    <w:p>
      <w:pPr>
        <w:jc w:val="both"/>
      </w:pPr>
      <w:r>
        <w:rPr/>
        <w:t xml:space="preserve">此外，文章没有探讨可能的风险或局限性。例如，虽然气凝胶在高温下表现出优异的强度和隔热性能，但是否存在其他方面的性能损失或不稳定性仍然未知。作者没有提及这些潜在问题，可能导致读者对该技术的实际应用和可行性产生误解。</w:t>
      </w:r>
    </w:p>
    <w:p>
      <w:pPr>
        <w:jc w:val="both"/>
      </w:pPr>
      <w:r>
        <w:rPr/>
        <w:t xml:space="preserve"/>
      </w:r>
    </w:p>
    <w:p>
      <w:pPr>
        <w:jc w:val="both"/>
      </w:pPr>
      <w:r>
        <w:rPr/>
        <w:t xml:space="preserve">最后，文章缺乏对相关研究领域中其他观点或反驳的探讨。这种片面报道可能导致读者对该技术的整体认识不完整，并忽略了其他可能存在的观点或争议。</w:t>
      </w:r>
    </w:p>
    <w:p>
      <w:pPr>
        <w:jc w:val="both"/>
      </w:pPr>
      <w:r>
        <w:rPr/>
        <w:t xml:space="preserve"/>
      </w:r>
    </w:p>
    <w:p>
      <w:pPr>
        <w:jc w:val="both"/>
      </w:pPr>
      <w:r>
        <w:rPr/>
        <w:t xml:space="preserve">综上所述，尽管这篇论文介绍了一种具有潜在应用前景的新型气凝胶材料，但其存在潜在偏见、片面报道、缺乏证据支持和未探索反驳等问题。进一步研究和验证是必要的，以全面评估该技术的可行性和实际应用价值。</w:t>
      </w:r>
    </w:p>
    <w:p>
      <w:pPr>
        <w:pStyle w:val="Heading1"/>
      </w:pPr>
      <w:bookmarkStart w:id="5" w:name="_Toc5"/>
      <w:r>
        <w:t>Topics for further research:</w:t>
      </w:r>
      <w:bookmarkEnd w:id="5"/>
    </w:p>
    <w:p>
      <w:pPr>
        <w:spacing w:after="0"/>
        <w:numPr>
          <w:ilvl w:val="0"/>
          <w:numId w:val="2"/>
        </w:numPr>
      </w:pPr>
      <w:r>
        <w:rPr/>
        <w:t xml:space="preserve">作者利益冲突或资金来源
</w:t>
      </w:r>
    </w:p>
    <w:p>
      <w:pPr>
        <w:spacing w:after="0"/>
        <w:numPr>
          <w:ilvl w:val="0"/>
          <w:numId w:val="2"/>
        </w:numPr>
      </w:pPr>
      <w:r>
        <w:rPr/>
        <w:t xml:space="preserve">实验数据和方法的详细描述
</w:t>
      </w:r>
    </w:p>
    <w:p>
      <w:pPr>
        <w:spacing w:after="0"/>
        <w:numPr>
          <w:ilvl w:val="0"/>
          <w:numId w:val="2"/>
        </w:numPr>
      </w:pPr>
      <w:r>
        <w:rPr/>
        <w:t xml:space="preserve">潜在的性能损失或不稳定性
</w:t>
      </w:r>
    </w:p>
    <w:p>
      <w:pPr>
        <w:spacing w:after="0"/>
        <w:numPr>
          <w:ilvl w:val="0"/>
          <w:numId w:val="2"/>
        </w:numPr>
      </w:pPr>
      <w:r>
        <w:rPr/>
        <w:t xml:space="preserve">相关研究领域中其他观点或反驳
</w:t>
      </w:r>
    </w:p>
    <w:p>
      <w:pPr>
        <w:spacing w:after="0"/>
        <w:numPr>
          <w:ilvl w:val="0"/>
          <w:numId w:val="2"/>
        </w:numPr>
      </w:pPr>
      <w:r>
        <w:rPr/>
        <w:t xml:space="preserve">进一步研究和验证的必要性
</w:t>
      </w:r>
    </w:p>
    <w:p>
      <w:pPr>
        <w:numPr>
          <w:ilvl w:val="0"/>
          <w:numId w:val="2"/>
        </w:numPr>
      </w:pPr>
      <w:r>
        <w:rPr/>
        <w:t xml:space="preserve">技术的可行性和实际应用价值</w:t>
      </w:r>
    </w:p>
    <w:p>
      <w:pPr>
        <w:pStyle w:val="Heading1"/>
      </w:pPr>
      <w:bookmarkStart w:id="6" w:name="_Toc6"/>
      <w:r>
        <w:t>Report location:</w:t>
      </w:r>
      <w:bookmarkEnd w:id="6"/>
    </w:p>
    <w:p>
      <w:hyperlink r:id="rId8" w:history="1">
        <w:r>
          <w:rPr>
            <w:color w:val="2980b9"/>
            <w:u w:val="single"/>
          </w:rPr>
          <w:t xml:space="preserve">https://www.fullpicture.app/item/38a1a696f4713d140fff3e74e62b7d4f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35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48847322297937920?adv=" TargetMode="External"/><Relationship Id="rId8" Type="http://schemas.openxmlformats.org/officeDocument/2006/relationships/hyperlink" Target="https://www.fullpicture.app/item/38a1a696f4713d140fff3e74e62b7d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2023-09-04T12:25:22+02:00</dcterms:created>
  <dcterms:modified xsi:type="dcterms:W3CDTF">2023-09-04T12:25:22+02:00</dcterms:modified>
</cp:coreProperties>
</file>

<file path=docProps/custom.xml><?xml version="1.0" encoding="utf-8"?>
<Properties xmlns="http://schemas.openxmlformats.org/officeDocument/2006/custom-properties" xmlns:vt="http://schemas.openxmlformats.org/officeDocument/2006/docPropsVTypes"/>
</file>