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IFTTT now has AI-powered automations for paying subscribers - The Verge</w:t>
      </w:r>
      <w:br/>
      <w:hyperlink r:id="rId7" w:history="1">
        <w:r>
          <w:rPr>
            <w:color w:val="2980b9"/>
            <w:u w:val="single"/>
          </w:rPr>
          <w:t xml:space="preserve">https://www.theverge.com/2023/3/22/23652355/ifttt-ai-powered-automations-gpt-3</w:t>
        </w:r>
      </w:hyperlink>
    </w:p>
    <w:p>
      <w:pPr>
        <w:pStyle w:val="Heading1"/>
      </w:pPr>
      <w:bookmarkStart w:id="2" w:name="_Toc2"/>
      <w:r>
        <w:t>Article summary:</w:t>
      </w:r>
      <w:bookmarkEnd w:id="2"/>
    </w:p>
    <w:p>
      <w:pPr>
        <w:jc w:val="both"/>
      </w:pPr>
      <w:r>
        <w:rPr/>
        <w:t xml:space="preserve">1. IFTTT has introduced three AI-powered services for paying subscribers.</w:t>
      </w:r>
    </w:p>
    <w:p>
      <w:pPr>
        <w:jc w:val="both"/>
      </w:pPr>
      <w:r>
        <w:rPr/>
        <w:t xml:space="preserve">2. The services allow users to incorporate AI-generated social media posts, blogs, and summaries into their automations.</w:t>
      </w:r>
    </w:p>
    <w:p>
      <w:pPr>
        <w:jc w:val="both"/>
      </w:pPr>
      <w:r>
        <w:rPr/>
        <w:t xml:space="preserve">3. These integrations are only available on IFTTT's Pro Plus plan, which costs $5 per month.</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IFTTT's announcement of three new AI-powered services for its subscribers. However, the article seems to be biased towards promoting IFTTT's new services without providing a balanced view of their potential drawbacks or limitations.</w:t>
      </w:r>
    </w:p>
    <w:p>
      <w:pPr>
        <w:jc w:val="both"/>
      </w:pPr>
      <w:r>
        <w:rPr/>
        <w:t xml:space="preserve"/>
      </w:r>
    </w:p>
    <w:p>
      <w:pPr>
        <w:jc w:val="both"/>
      </w:pPr>
      <w:r>
        <w:rPr/>
        <w:t xml:space="preserve">One-sided reporting is evident in the article's failure to mention any potential risks associated with using AI-generated content. For example, AI-generated social media posts may lack authenticity and fail to resonate with audiences, leading to negative consequences for businesses or individuals. Similarly, relying solely on AI-generated summaries may result in important information being overlooked or misrepresented.</w:t>
      </w:r>
    </w:p>
    <w:p>
      <w:pPr>
        <w:jc w:val="both"/>
      </w:pPr>
      <w:r>
        <w:rPr/>
        <w:t xml:space="preserve"/>
      </w:r>
    </w:p>
    <w:p>
      <w:pPr>
        <w:jc w:val="both"/>
      </w:pPr>
      <w:r>
        <w:rPr/>
        <w:t xml:space="preserve">The article also fails to explore counterarguments against IFTTT's claim that its integrations make the automation process more hands-off. While ChatGPT and Bing’s chatbot already offer similar services, it is unclear how IFTTT's integrations differ from these existing options.</w:t>
      </w:r>
    </w:p>
    <w:p>
      <w:pPr>
        <w:jc w:val="both"/>
      </w:pPr>
      <w:r>
        <w:rPr/>
        <w:t xml:space="preserve"/>
      </w:r>
    </w:p>
    <w:p>
      <w:pPr>
        <w:jc w:val="both"/>
      </w:pPr>
      <w:r>
        <w:rPr/>
        <w:t xml:space="preserve">Moreover, the article does not provide evidence for IFTTT's claim that additional AI services will be released in the near future. This unsupported claim raises questions about the reliability of IFTTT's future plans and whether they are based on market demand or simply wishful thinking.</w:t>
      </w:r>
    </w:p>
    <w:p>
      <w:pPr>
        <w:jc w:val="both"/>
      </w:pPr>
      <w:r>
        <w:rPr/>
        <w:t xml:space="preserve"/>
      </w:r>
    </w:p>
    <w:p>
      <w:pPr>
        <w:jc w:val="both"/>
      </w:pPr>
      <w:r>
        <w:rPr/>
        <w:t xml:space="preserve">Additionally, the article appears promotional in nature as it highlights only positive aspects of IFTTT's new services without acknowledging any potential drawbacks or limitations. The author seems to assume that readers are already familiar with IFTTT and its platform, which may not be the case for all readers.</w:t>
      </w:r>
    </w:p>
    <w:p>
      <w:pPr>
        <w:jc w:val="both"/>
      </w:pPr>
      <w:r>
        <w:rPr/>
        <w:t xml:space="preserve"/>
      </w:r>
    </w:p>
    <w:p>
      <w:pPr>
        <w:jc w:val="both"/>
      </w:pPr>
      <w:r>
        <w:rPr/>
        <w:t xml:space="preserve">Finally, the article presents only one side of the story by focusing solely on IFTTT's perspective and failing to present alternative viewpoints or opinions from industry experts or users who have tried these new services.</w:t>
      </w:r>
    </w:p>
    <w:p>
      <w:pPr>
        <w:jc w:val="both"/>
      </w:pPr>
      <w:r>
        <w:rPr/>
        <w:t xml:space="preserve"/>
      </w:r>
    </w:p>
    <w:p>
      <w:pPr>
        <w:jc w:val="both"/>
      </w:pPr>
      <w:r>
        <w:rPr/>
        <w:t xml:space="preserve">In conclusion, while the article provides some useful information about IFTTT's new AI-powered services, it suffers from biases such as one-sided reporting, unsupported claims, missing points of consideration, unexplored counterarguments, promotional content, partiality and not presenting both sides equally. As such readers should approach this news piece with caution and seek out additional sources before making any decisions regarding these new services.</w:t>
      </w:r>
    </w:p>
    <w:p>
      <w:pPr>
        <w:pStyle w:val="Heading1"/>
      </w:pPr>
      <w:bookmarkStart w:id="5" w:name="_Toc5"/>
      <w:r>
        <w:t>Topics for further research:</w:t>
      </w:r>
      <w:bookmarkEnd w:id="5"/>
    </w:p>
    <w:p>
      <w:pPr>
        <w:spacing w:after="0"/>
        <w:numPr>
          <w:ilvl w:val="0"/>
          <w:numId w:val="2"/>
        </w:numPr>
      </w:pPr>
      <w:r>
        <w:rPr/>
        <w:t xml:space="preserve">Potential risks of using AI-generated content
</w:t>
      </w:r>
    </w:p>
    <w:p>
      <w:pPr>
        <w:spacing w:after="0"/>
        <w:numPr>
          <w:ilvl w:val="0"/>
          <w:numId w:val="2"/>
        </w:numPr>
      </w:pPr>
      <w:r>
        <w:rPr/>
        <w:t xml:space="preserve">Limitations of AI-powered social media posts
</w:t>
      </w:r>
    </w:p>
    <w:p>
      <w:pPr>
        <w:spacing w:after="0"/>
        <w:numPr>
          <w:ilvl w:val="0"/>
          <w:numId w:val="2"/>
        </w:numPr>
      </w:pPr>
      <w:r>
        <w:rPr/>
        <w:t xml:space="preserve">Differences between IFTTT's integrations and existing chatbot services
</w:t>
      </w:r>
    </w:p>
    <w:p>
      <w:pPr>
        <w:spacing w:after="0"/>
        <w:numPr>
          <w:ilvl w:val="0"/>
          <w:numId w:val="2"/>
        </w:numPr>
      </w:pPr>
      <w:r>
        <w:rPr/>
        <w:t xml:space="preserve">Reliability of IFTTT's future plans for additional AI services
</w:t>
      </w:r>
    </w:p>
    <w:p>
      <w:pPr>
        <w:spacing w:after="0"/>
        <w:numPr>
          <w:ilvl w:val="0"/>
          <w:numId w:val="2"/>
        </w:numPr>
      </w:pPr>
      <w:r>
        <w:rPr/>
        <w:t xml:space="preserve">Drawbacks or limitations of IFTTT's new AI-powered services
</w:t>
      </w:r>
    </w:p>
    <w:p>
      <w:pPr>
        <w:numPr>
          <w:ilvl w:val="0"/>
          <w:numId w:val="2"/>
        </w:numPr>
      </w:pPr>
      <w:r>
        <w:rPr/>
        <w:t xml:space="preserve">Alternative viewpoints or opinions from industry experts or users on IFTTT's new services</w:t>
      </w:r>
    </w:p>
    <w:p>
      <w:pPr>
        <w:pStyle w:val="Heading1"/>
      </w:pPr>
      <w:bookmarkStart w:id="6" w:name="_Toc6"/>
      <w:r>
        <w:t>Report location:</w:t>
      </w:r>
      <w:bookmarkEnd w:id="6"/>
    </w:p>
    <w:p>
      <w:hyperlink r:id="rId8" w:history="1">
        <w:r>
          <w:rPr>
            <w:color w:val="2980b9"/>
            <w:u w:val="single"/>
          </w:rPr>
          <w:t xml:space="preserve">https://www.fullpicture.app/item/389eea4552d2e1fc9c08d2017e79362e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1E8B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verge.com/2023/3/22/23652355/ifttt-ai-powered-automations-gpt-3" TargetMode="External"/><Relationship Id="rId8" Type="http://schemas.openxmlformats.org/officeDocument/2006/relationships/hyperlink" Target="https://www.fullpicture.app/item/389eea4552d2e1fc9c08d2017e7936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2024-01-19T18:57:44+01:00</dcterms:created>
  <dcterms:modified xsi:type="dcterms:W3CDTF">2024-01-19T18:57:44+01:00</dcterms:modified>
</cp:coreProperties>
</file>

<file path=docProps/custom.xml><?xml version="1.0" encoding="utf-8"?>
<Properties xmlns="http://schemas.openxmlformats.org/officeDocument/2006/custom-properties" xmlns:vt="http://schemas.openxmlformats.org/officeDocument/2006/docPropsVTypes"/>
</file>