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Fate系列 - 萌娘百科 万物皆可萌的百科全书</w:t>
      </w:r>
      <w:br/>
      <w:hyperlink r:id="rId7" w:history="1">
        <w:r>
          <w:rPr>
            <w:color w:val="2980b9"/>
            <w:u w:val="single"/>
          </w:rPr>
          <w:t xml:space="preserve">https://zh.moegirl.org.cn/Fate%E7%B3%BB%E5%88%97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Fate系列是由TYPE-MOON开发的ADV游戏“Fate/stay night”为基础，包括游戏、漫画、小说等多种载体和改编作品。</w:t>
      </w:r>
    </w:p>
    <w:p>
      <w:pPr>
        <w:jc w:val="both"/>
      </w:pPr>
      <w:r>
        <w:rPr/>
        <w:t xml:space="preserve">2. Fate系列中有独立角色和情节的作品，如“Fate/Zero”、“Fate/hollow ataraxia”、“Fate/EXTRA”等。</w:t>
      </w:r>
    </w:p>
    <w:p>
      <w:pPr>
        <w:jc w:val="both"/>
      </w:pPr>
      <w:r>
        <w:rPr/>
        <w:t xml:space="preserve">3. 除了主要作品外，还有其他平行时间线的作品，如“Fate/strange Fake”、“Fate/Apocrypha”等。同时也有衍生作品，如卡牌游戏、格斗游戏、麻将游戏等。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作为一篇介绍Fate系列的文章，该文本身并没有明显的偏见或宣传内容。然而，该文章存在一些问题：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缺乏深度和广度：该文章只是简单地列举了Fate系列的各种作品，并没有对其背后的故事、人物、主题等进行深入探讨。同时，该文章也没有提到Fate系列在ACGN文化中的影响和地位。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片面报道：虽然该文章提到了Fate系列的各种作品，但并没有提到其中一些备受争议的方面，比如某些作品中存在的性暗示和暴力场景等。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未探索反驳：由于该文章只是简单地介绍了Fate系列的各种作品，并没有对其中一些争议点进行探讨和反驳。这可能会导致读者对Fate系列产生误解或不完整的认识。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偏袒：尽管该文章本身并没有明显偏袒任何一方，但由于其缺乏深度和广度，可能会给读者留下不完整或片面的印象。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风险意识不足：由于Fate系列中存在一些争议点，比如性暗示和暴力场景等，因此在介绍时应当注意到可能存在的风险，并采取相应措施来避免对读者造成负面影响。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Fate系列的故事、人物和主题深度探讨
</w:t>
      </w:r>
    </w:p>
    <w:p>
      <w:pPr>
        <w:spacing w:after="0"/>
        <w:numPr>
          <w:ilvl w:val="0"/>
          <w:numId w:val="2"/>
        </w:numPr>
      </w:pPr>
      <w:r>
        <w:rPr/>
        <w:t xml:space="preserve">争议点：Fate系列中的性暗示和暴力场景
</w:t>
      </w:r>
    </w:p>
    <w:p>
      <w:pPr>
        <w:spacing w:after="0"/>
        <w:numPr>
          <w:ilvl w:val="0"/>
          <w:numId w:val="2"/>
        </w:numPr>
      </w:pPr>
      <w:r>
        <w:rPr/>
        <w:t xml:space="preserve">探讨和反驳Fate系列中的争议点
</w:t>
      </w:r>
    </w:p>
    <w:p>
      <w:pPr>
        <w:spacing w:after="0"/>
        <w:numPr>
          <w:ilvl w:val="0"/>
          <w:numId w:val="2"/>
        </w:numPr>
      </w:pPr>
      <w:r>
        <w:rPr/>
        <w:t xml:space="preserve">避免偏袒和片面印象
</w:t>
      </w:r>
    </w:p>
    <w:p>
      <w:pPr>
        <w:spacing w:after="0"/>
        <w:numPr>
          <w:ilvl w:val="0"/>
          <w:numId w:val="2"/>
        </w:numPr>
      </w:pPr>
      <w:r>
        <w:rPr/>
        <w:t xml:space="preserve">意识到Fate系列中存在的风险
</w:t>
      </w:r>
    </w:p>
    <w:p>
      <w:pPr>
        <w:numPr>
          <w:ilvl w:val="0"/>
          <w:numId w:val="2"/>
        </w:numPr>
      </w:pPr>
      <w:r>
        <w:rPr/>
        <w:t xml:space="preserve">Fate系列在ACGN文化中的影响和地位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https://www.fullpicture.app/item/386b103ac6aa1016b3152b09598d9582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3794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.moegirl.org.cn/Fate%E7%B3%BB%E5%88%97" TargetMode="External"/><Relationship Id="rId8" Type="http://schemas.openxmlformats.org/officeDocument/2006/relationships/hyperlink" Target="https://www.fullpicture.app/item/386b103ac6aa1016b3152b09598d958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2024-01-05T18:29:19+01:00</dcterms:created>
  <dcterms:modified xsi:type="dcterms:W3CDTF">2024-01-05T18:29:19+01:00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