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RAPIDWORKERS</w:t>
      </w:r>
      <w:br/>
      <w:hyperlink r:id="rId7" w:history="1">
        <w:r>
          <w:rPr>
            <w:color w:val="2980b9"/>
            <w:u w:val="single"/>
          </w:rPr>
          <w:t xml:space="preserve">https://rapidworkers.com/TaskIFinished</w:t>
        </w:r>
      </w:hyperlink>
    </w:p>
    <w:p>
      <w:pPr>
        <w:pStyle w:val="Heading1"/>
      </w:pPr>
      <w:bookmarkStart w:id="2" w:name="_Toc2"/>
      <w:r>
        <w:t>Article summary:</w:t>
      </w:r>
      <w:bookmarkEnd w:id="2"/>
    </w:p>
    <w:p>
      <w:pPr>
        <w:jc w:val="both"/>
      </w:pPr>
      <w:r>
        <w:rPr/>
        <w:t xml:space="preserve">1. RapidWorkers is a platform where users can complete small tasks for pay.</w:t>
      </w:r>
    </w:p>
    <w:p>
      <w:pPr>
        <w:jc w:val="both"/>
      </w:pPr>
      <w:r>
        <w:rPr/>
        <w:t xml:space="preserve">2. Tasks include creating and verifying Gmail accounts, leaving reviews, subscribing to YouTube channels, and more.</w:t>
      </w:r>
    </w:p>
    <w:p>
      <w:pPr>
        <w:jc w:val="both"/>
      </w:pPr>
      <w:r>
        <w:rPr/>
        <w:t xml:space="preserve">3. Users are paid varying amounts for each task completed, with some paying as little as $0.03 and others paying up to $0.20.</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provides a list of tasks completed by users on the website RapidWorkers, along with their payment status and source links. While the article appears to be informative, it lacks critical analysis and presents potential biases.</w:t>
      </w:r>
    </w:p>
    <w:p>
      <w:pPr>
        <w:jc w:val="both"/>
      </w:pPr>
      <w:r>
        <w:rPr/>
        <w:t xml:space="preserve"/>
      </w:r>
    </w:p>
    <w:p>
      <w:pPr>
        <w:jc w:val="both"/>
      </w:pPr>
      <w:r>
        <w:rPr/>
        <w:t xml:space="preserve">Firstly, the article only presents one side of the story - that of the workers who completed tasks and received payment. It does not explore any potential risks or downsides of using RapidWorkers, such as the possibility of scams or exploitation of workers.</w:t>
      </w:r>
    </w:p>
    <w:p>
      <w:pPr>
        <w:jc w:val="both"/>
      </w:pPr>
      <w:r>
        <w:rPr/>
        <w:t xml:space="preserve"/>
      </w:r>
    </w:p>
    <w:p>
      <w:pPr>
        <w:jc w:val="both"/>
      </w:pPr>
      <w:r>
        <w:rPr/>
        <w:t xml:space="preserve">Additionally, the article seems to promote RapidWorkers as a legitimate way to earn money online without providing any evidence or counterarguments. It also does not mention any potential drawbacks of completing micro-tasks for low pay rates.</w:t>
      </w:r>
    </w:p>
    <w:p>
      <w:pPr>
        <w:jc w:val="both"/>
      </w:pPr>
      <w:r>
        <w:rPr/>
        <w:t xml:space="preserve"/>
      </w:r>
    </w:p>
    <w:p>
      <w:pPr>
        <w:jc w:val="both"/>
      </w:pPr>
      <w:r>
        <w:rPr/>
        <w:t xml:space="preserve">Furthermore, there is no information provided about how RapidWorkers operates or how it ensures fair payment for completed tasks. This lack of transparency raises questions about the legitimacy and ethics of the platform.</w:t>
      </w:r>
    </w:p>
    <w:p>
      <w:pPr>
        <w:jc w:val="both"/>
      </w:pPr>
      <w:r>
        <w:rPr/>
        <w:t xml:space="preserve"/>
      </w:r>
    </w:p>
    <w:p>
      <w:pPr>
        <w:jc w:val="both"/>
      </w:pPr>
      <w:r>
        <w:rPr/>
        <w:t xml:space="preserve">Overall, while the article may provide some insights into the types of tasks available on RapidWorkers and their payment rates, it lacks critical analysis and presents a potentially biased view. Readers should approach this information with caution and conduct further research before engaging with RapidWorkers or similar platforms.</w:t>
      </w:r>
    </w:p>
    <w:p>
      <w:pPr>
        <w:pStyle w:val="Heading1"/>
      </w:pPr>
      <w:bookmarkStart w:id="5" w:name="_Toc5"/>
      <w:r>
        <w:t>Topics for further research:</w:t>
      </w:r>
      <w:bookmarkEnd w:id="5"/>
    </w:p>
    <w:p>
      <w:pPr>
        <w:spacing w:after="0"/>
        <w:numPr>
          <w:ilvl w:val="0"/>
          <w:numId w:val="2"/>
        </w:numPr>
      </w:pPr>
      <w:r>
        <w:rPr/>
        <w:t xml:space="preserve">Potential risks and downsides of using RapidWorkers
</w:t>
      </w:r>
    </w:p>
    <w:p>
      <w:pPr>
        <w:spacing w:after="0"/>
        <w:numPr>
          <w:ilvl w:val="0"/>
          <w:numId w:val="2"/>
        </w:numPr>
      </w:pPr>
      <w:r>
        <w:rPr/>
        <w:t xml:space="preserve">Scams and exploitation of workers on micro-task platforms
</w:t>
      </w:r>
    </w:p>
    <w:p>
      <w:pPr>
        <w:spacing w:after="0"/>
        <w:numPr>
          <w:ilvl w:val="0"/>
          <w:numId w:val="2"/>
        </w:numPr>
      </w:pPr>
      <w:r>
        <w:rPr/>
        <w:t xml:space="preserve">Drawbacks of completing low-paying micro-tasks
</w:t>
      </w:r>
    </w:p>
    <w:p>
      <w:pPr>
        <w:spacing w:after="0"/>
        <w:numPr>
          <w:ilvl w:val="0"/>
          <w:numId w:val="2"/>
        </w:numPr>
      </w:pPr>
      <w:r>
        <w:rPr/>
        <w:t xml:space="preserve">How RapidWorkers operates and ensures fair payment for completed tasks
</w:t>
      </w:r>
    </w:p>
    <w:p>
      <w:pPr>
        <w:spacing w:after="0"/>
        <w:numPr>
          <w:ilvl w:val="0"/>
          <w:numId w:val="2"/>
        </w:numPr>
      </w:pPr>
      <w:r>
        <w:rPr/>
        <w:t xml:space="preserve">Legitimacy and ethics of micro-task platforms
</w:t>
      </w:r>
    </w:p>
    <w:p>
      <w:pPr>
        <w:numPr>
          <w:ilvl w:val="0"/>
          <w:numId w:val="2"/>
        </w:numPr>
      </w:pPr>
      <w:r>
        <w:rPr/>
        <w:t xml:space="preserve">Alternatives to RapidWorkers for earning money online.</w:t>
      </w:r>
    </w:p>
    <w:p>
      <w:pPr>
        <w:pStyle w:val="Heading1"/>
      </w:pPr>
      <w:bookmarkStart w:id="6" w:name="_Toc6"/>
      <w:r>
        <w:t>Report location:</w:t>
      </w:r>
      <w:bookmarkEnd w:id="6"/>
    </w:p>
    <w:p>
      <w:hyperlink r:id="rId8" w:history="1">
        <w:r>
          <w:rPr>
            <w:color w:val="2980b9"/>
            <w:u w:val="single"/>
          </w:rPr>
          <w:t xml:space="preserve">https://www.fullpicture.app/item/37f97e5de5b8e1671a3edabe8ebe8c56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EDB7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pidworkers.com/TaskIFinished" TargetMode="External"/><Relationship Id="rId8" Type="http://schemas.openxmlformats.org/officeDocument/2006/relationships/hyperlink" Target="https://www.fullpicture.app/item/37f97e5de5b8e1671a3edabe8ebe8c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2023-06-27T19:23:32+02:00</dcterms:created>
  <dcterms:modified xsi:type="dcterms:W3CDTF">2023-06-27T19:23:32+02:00</dcterms:modified>
</cp:coreProperties>
</file>

<file path=docProps/custom.xml><?xml version="1.0" encoding="utf-8"?>
<Properties xmlns="http://schemas.openxmlformats.org/officeDocument/2006/custom-properties" xmlns:vt="http://schemas.openxmlformats.org/officeDocument/2006/docPropsVTypes"/>
</file>