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Evaluation of Hemodialysis Arteriovenous Bruit by Deep Learning - PubMed --- 通过深度学习评估血液透析动静脉杂音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https://pubmed.ncbi.nlm.nih.gov/32867220/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本研究使用深度学习方法评估血液透析患者动静脉瘘的杂音，以提供客观指标。</w:t>
      </w:r>
    </w:p>
    <w:p>
      <w:pPr>
        <w:jc w:val="both"/>
      </w:pPr>
      <w:r>
        <w:rPr/>
        <w:t xml:space="preserve">2. 研究采样了20名患者在1分钟内记录的动静脉瘘听诊声音，并使用卷积神经网络模型提取单心跳动静脉瘘声音进行评分。</w:t>
      </w:r>
    </w:p>
    <w:p>
      <w:pPr>
        <w:jc w:val="both"/>
      </w:pPr>
      <w:r>
        <w:rPr/>
        <w:t xml:space="preserve">3. 经过100个训练周期后，该方法的准确率为70-93%，有望作为日常医疗中的客观指标。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作为一篇科学研究论文，本文内容相对客观，但仍存在一些潜在的偏见和局限性。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只涉及了20名患者的数据样本，样本量较小，可能无法代表整个人群。其次，文章没有提到如何选择这20名患者以及他们的特征是否具有代表性。此外，在使用深度学习方法进行评估时，作者并未说明该方法是否适用于所有类型的动静脉瘘杂音，并且也没有探讨该方法与传统听诊方法之间的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到该方法可以作为日常医疗中的客观指标使用，但并未详细说明如何将其应用于实际临床操作中。此外，在使用深度学习技术时需要考虑到数据隐私和安全问题，并且需要进行充分的验证和测试才能确保其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出了一种新颖的方法来评估动静脉瘘杂音，并且具有一定的潜在应用价值，但仍需要更多大规模、多样化、长期跟踪的研究来验证其有效性和可行性。同时，在应用该技术时也需要注意到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size limitations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Representativeness of patient characteristics in research studies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deep learning methods to different types of medical conditions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deep learning and traditional diagnostic methods
</w:t>
      </w:r>
    </w:p>
    <w:p>
      <w:pPr>
        <w:spacing w:after="0"/>
        <w:numPr>
          <w:ilvl w:val="0"/>
          <w:numId w:val="2"/>
        </w:numPr>
      </w:pPr>
      <w:r>
        <w:rPr/>
        <w:t xml:space="preserve">Practical implementation of deep learning in clinical settings
</w:t>
      </w:r>
    </w:p>
    <w:p>
      <w:pPr>
        <w:numPr>
          <w:ilvl w:val="0"/>
          <w:numId w:val="2"/>
        </w:numPr>
      </w:pPr>
      <w:r>
        <w:rPr/>
        <w:t xml:space="preserve">Data privacy and security concerns in medical research and practice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https://www.fullpicture.app/item/37b09d04673bd065d8f231915e4bc504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0B0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867220/" TargetMode="External"/><Relationship Id="rId8" Type="http://schemas.openxmlformats.org/officeDocument/2006/relationships/hyperlink" Target="https://www.fullpicture.app/item/37b09d04673bd065d8f231915e4bc5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2024-01-12T23:39:34+01:00</dcterms:created>
  <dcterms:modified xsi:type="dcterms:W3CDTF">2024-01-12T23:39:34+01:00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