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现代汉语“有+N”结构的构式分析 - 中国知网</w:t></w:r><w:br/><w:hyperlink r:id="rId7" w:history="1"><w:r><w:rPr><w:color w:val="2980b9"/><w:u w:val="single"/></w:rPr><w:t xml:space="preserve">https://kns.cnki.net/kcms2/article/abstract?v=3uoqIhG8C44YLTlOAiTRKibYlV5Vjs7iAEhECQAQ9aTiC5BjCgn0RqzJAGIHX9cJok5i2qlVyAkg1eeeDoAU8mYP4LCPwrfM&uniplatform=NZKPT</w:t></w:r></w:hyperlink></w:p><w:p><w:pPr><w:pStyle w:val="Heading1"/></w:pPr><w:bookmarkStart w:id="2" w:name="_Toc2"/><w:r><w:t>Article summary:</w:t></w:r><w:bookmarkEnd w:id="2"/></w:p><w:p><w:pPr><w:jc w:val="both"/></w:pPr><w:r><w:rPr/><w:t xml:space="preserve">1. “有+N”结构的意义：文章通过实际使用案例的分析，得出了“有+N”结构的意义是指向积极方向移动，持有者希望突出某种特征或事物，远高于社会平均水平的值得拥有的特性。</w:t></w:r></w:p><w:p><w:pPr><w:jc w:val="both"/></w:pPr><w:r><w:rPr/><w:t xml:space="preserve">2. 可以进入“有+N”结构的语义特征：文章整理了可以进入这一结构的N的语义特征，并发现具有普遍适用性特征、描述性语义成分以及中性或积极语义色彩的词更容易进入这一结构。</w:t></w:r></w:p><w:p><w:pPr><w:jc w:val="both"/></w:pPr><w:r><w:rPr/><w:t xml:space="preserve">3. 构式意义与成分意义之间的互动关系：文章描述了构式意义与成分意义之间相互影响和渗透的过程。一方面，成分意义会限制构式意义的出现和突出；另一方面，在一定条件下，部分构式意义将融入到成分正当性中。</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偏见及其来源：文章似乎偏向于认为“有+N”结构是用来突出某种特征或事物的积极方面，而没有充分考虑到可能存在的负面意义。这种偏见可能源自作者对该结构的个人理解和经验，但并未提供足够的证据来支持这一观点。</w:t></w:r></w:p><w:p><w:pPr><w:jc w:val="both"/></w:pPr><w:r><w:rPr/><w:t xml:space="preserve"></w:t></w:r></w:p><w:p><w:pPr><w:jc w:val="both"/></w:pPr><w:r><w:rPr/><w:t xml:space="preserve">2. 片面报道：文章只关注了“有+N”结构在社会语境中的积极意义，而忽略了可能存在的其他用法和含义。这种片面报道可能导致读者对该结构的理解不完整。</w:t></w:r></w:p><w:p><w:pPr><w:jc w:val="both"/></w:pPr><w:r><w:rPr/><w:t xml:space="preserve"></w:t></w:r></w:p><w:p><w:pPr><w:jc w:val="both"/></w:pPr><w:r><w:rPr/><w:t xml:space="preserve">3. 无根据的主张：文章声称具有普适适应性特征、描述性语义成分以及中性或积极语义色彩的词更容易进入“有+N”结构，但并未提供足够的证据来支持这一主张。缺乏实证研究或例证使得这些主张显得毫无根据。</w:t></w:r></w:p><w:p><w:pPr><w:jc w:val="both"/></w:pPr><w:r><w:rPr/><w:t xml:space="preserve"></w:t></w:r></w:p><w:p><w:pPr><w:jc w:val="both"/></w:pPr><w:r><w:rPr/><w:t xml:space="preserve">4. 缺失的考虑点：文章没有探讨“有+N”结构在不同语境下可能产生不同意义和效果的情况。例如，在口语和书面语之间是否存在差异？在正式和非正式场合中是否有不同的使用方式？这些考虑点的缺失可能导致对该结构的理解过于简化。</w:t></w:r></w:p><w:p><w:pPr><w:jc w:val="both"/></w:pPr><w:r><w:rPr/><w:t xml:space="preserve"></w:t></w:r></w:p><w:p><w:pPr><w:jc w:val="both"/></w:pPr><w:r><w:rPr/><w:t xml:space="preserve">5. 所提出主张的缺失证据：文章提出了构式意义和成分意义之间的相互关系，但并未提供足够的证据来支持这一观点。没有引用相关研究或例证来支持作者的主张，使得读者难以接受这种论断。</w:t></w:r></w:p><w:p><w:pPr><w:jc w:val="both"/></w:pPr><w:r><w:rPr/><w:t xml:space="preserve"></w:t></w:r></w:p><w:p><w:pPr><w:jc w:val="both"/></w:pPr><w:r><w:rPr/><w:t xml:space="preserve">6. 未探索的反驳：文章没有探讨可能存在的反驳观点或其他学者对该结构进行不同解释的观点。这种未探索反驳可能导致读者对该结构的多样性和争议性认识不足。</w:t></w:r></w:p><w:p><w:pPr><w:jc w:val="both"/></w:pPr><w:r><w:rPr/><w:t xml:space="preserve"></w:t></w:r></w:p><w:p><w:pPr><w:jc w:val="both"/></w:pPr><w:r><w:rPr/><w:t xml:space="preserve">7. 宣传内容和偏袒：文章似乎倾向于宣传“有+N”结构在积极方面的应用，并未充分呈现其潜在风险或负面影响。这种宣传内容和偏袒可能会导致读者对该结构产生误导性理解。</w:t></w:r></w:p><w:p><w:pPr><w:jc w:val="both"/></w:pPr><w:r><w:rPr/><w:t xml:space="preserve"></w:t></w:r></w:p><w:p><w:pPr><w:jc w:val="both"/></w:pPr><w:r><w:rPr/><w:t xml:space="preserve">8. 平等地呈现双方：文章没有平等地呈现其他学者对“有+N”结构进行不同解释或观点的立场。这种片面性可能会限制读者对该结构多样性和争议性认识。</w:t></w:r></w:p><w:p><w:pPr><w:jc w:val="both"/></w:pPr><w:r><w:rPr/><w:t xml:space="preserve"></w:t></w:r></w:p><w:p><w:pPr><w:jc w:val="both"/></w:pPr><w:r><w:rPr/><w:t xml:space="preserve">总体而言，上述文章在对“有+N”结构进行分析时存在一些偏见、片面报道和缺失的考虑点。为了提高其可信度和说服力，作者应该提供更多的证据和例证来支持其观点，并探讨可能存在的反驳观点和争议性解释。此外，平等地呈现双方的观点也是一个重要的考虑因素，以确保读者获得全面和客观的信息。</w:t></w:r></w:p><w:p><w:pPr><w:pStyle w:val="Heading1"/></w:pPr><w:bookmarkStart w:id="5" w:name="_Toc5"/><w:r><w:t>Topics for further research:</w:t></w:r><w:bookmarkEnd w:id="5"/></w:p><w:p><w:pPr><w:spacing w:after="0"/><w:numPr><w:ilvl w:val="0"/><w:numId w:val="2"/></w:numPr></w:pPr><w:r><w:rPr/><w:t xml:space="preserve">有+N结构的负面意义
</w:t></w:r></w:p><w:p><w:pPr><w:spacing w:after="0"/><w:numPr><w:ilvl w:val="0"/><w:numId w:val="2"/></w:numPr></w:pPr><w:r><w:rPr/><w:t xml:space="preserve">有+N结构的其他用法和含义
</w:t></w:r></w:p><w:p><w:pPr><w:spacing w:after="0"/><w:numPr><w:ilvl w:val="0"/><w:numId w:val="2"/></w:numPr></w:pPr><w:r><w:rPr/><w:t xml:space="preserve">有+N结构的普适适应性特征的证据
</w:t></w:r></w:p><w:p><w:pPr><w:spacing w:after="0"/><w:numPr><w:ilvl w:val="0"/><w:numId w:val="2"/></w:numPr></w:pPr><w:r><w:rPr/><w:t xml:space="preserve">有+N结构在不同语境下的差异
</w:t></w:r></w:p><w:p><w:pPr><w:spacing w:after="0"/><w:numPr><w:ilvl w:val="0"/><w:numId w:val="2"/></w:numPr></w:pPr><w:r><w:rPr/><w:t xml:space="preserve">构式意义和成分意义之间的关系的证据
</w:t></w:r></w:p><w:p><w:pPr><w:numPr><w:ilvl w:val="0"/><w:numId w:val="2"/></w:numPr></w:pPr><w:r><w:rPr/><w:t xml:space="preserve">其他学者对有+N结构的不同解释</w:t></w:r></w:p><w:p><w:pPr><w:pStyle w:val="Heading1"/></w:pPr><w:bookmarkStart w:id="6" w:name="_Toc6"/><w:r><w:t>Report location:</w:t></w:r><w:bookmarkEnd w:id="6"/></w:p><w:p><w:hyperlink r:id="rId8" w:history="1"><w:r><w:rPr><w:color w:val="2980b9"/><w:u w:val="single"/></w:rPr><w:t xml:space="preserve">https://www.fullpicture.app/item/360fea513df01e4dfb1bfefeb9d53654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0246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AEhECQAQ9aTiC5BjCgn0RqzJAGIHX9cJok5i2qlVyAkg1eeeDoAU8mYP4LCPwrfM&amp;uniplatform=NZKPT" TargetMode="External"/><Relationship Id="rId8" Type="http://schemas.openxmlformats.org/officeDocument/2006/relationships/hyperlink" Target="https://www.fullpicture.app/item/360fea513df01e4dfb1bfefeb9d536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2023-09-11T15:06:57+02:00</dcterms:created>
  <dcterms:modified xsi:type="dcterms:W3CDTF">2023-09-11T15:06:57+02:00</dcterms:modified>
</cp:coreProperties>
</file>

<file path=docProps/custom.xml><?xml version="1.0" encoding="utf-8"?>
<Properties xmlns="http://schemas.openxmlformats.org/officeDocument/2006/custom-properties" xmlns:vt="http://schemas.openxmlformats.org/officeDocument/2006/docPropsVTypes"/>
</file>